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1A7684" w:rsidRDefault="00B418E6" w:rsidP="00B418E6">
      <w:pPr>
        <w:tabs>
          <w:tab w:val="left" w:pos="8137"/>
        </w:tabs>
        <w:spacing w:before="60" w:after="60"/>
        <w:jc w:val="center"/>
        <w:rPr>
          <w:b/>
          <w:bCs/>
        </w:rPr>
      </w:pPr>
      <w:r w:rsidRPr="001A7684">
        <w:rPr>
          <w:b/>
          <w:bCs/>
        </w:rPr>
        <w:t>TECHNINĖ SPECIFIKACIJA</w:t>
      </w:r>
    </w:p>
    <w:sdt>
      <w:sdtPr>
        <w:rPr>
          <w:b/>
          <w:bCs/>
          <w:i/>
          <w:iCs/>
        </w:rPr>
        <w:alias w:val="Pirkimo pavadinimas"/>
        <w:tag w:val="Pirkimo pavadinimas"/>
        <w:id w:val="304740216"/>
        <w:placeholder>
          <w:docPart w:val="DefaultPlaceholder_-1854013440"/>
        </w:placeholder>
      </w:sdtPr>
      <w:sdtContent>
        <w:p w14:paraId="146708BA" w14:textId="37FE0C57" w:rsidR="009221D7" w:rsidRPr="0010243B" w:rsidRDefault="0010243B" w:rsidP="0010243B">
          <w:pPr>
            <w:tabs>
              <w:tab w:val="left" w:pos="8137"/>
            </w:tabs>
            <w:spacing w:before="60" w:after="60"/>
            <w:jc w:val="center"/>
            <w:rPr>
              <w:b/>
              <w:bCs/>
            </w:rPr>
          </w:pPr>
          <w:r>
            <w:rPr>
              <w:b/>
              <w:bCs/>
            </w:rPr>
            <w:t xml:space="preserve">(PU-14538/25) </w:t>
          </w:r>
          <w:r w:rsidR="009221D7" w:rsidRPr="0010243B">
            <w:rPr>
              <w:b/>
              <w:bCs/>
            </w:rPr>
            <w:t xml:space="preserve">Kavos </w:t>
          </w:r>
          <w:r w:rsidR="002E7E1C" w:rsidRPr="0010243B">
            <w:rPr>
              <w:b/>
              <w:bCs/>
            </w:rPr>
            <w:t xml:space="preserve">ir užkandžių </w:t>
          </w:r>
          <w:r w:rsidR="009221D7" w:rsidRPr="0010243B">
            <w:rPr>
              <w:b/>
              <w:bCs/>
            </w:rPr>
            <w:t xml:space="preserve">savitarnos aparatų nuoma su pilnu aptarnavimu </w:t>
          </w:r>
          <w:r w:rsidR="002E7E1C" w:rsidRPr="0010243B">
            <w:rPr>
              <w:b/>
              <w:bCs/>
            </w:rPr>
            <w:t>Pietų</w:t>
          </w:r>
          <w:r w:rsidR="009221D7" w:rsidRPr="0010243B">
            <w:rPr>
              <w:b/>
              <w:bCs/>
            </w:rPr>
            <w:t xml:space="preserve"> regionui</w:t>
          </w:r>
        </w:p>
      </w:sdtContent>
    </w:sdt>
    <w:p w14:paraId="3AA23585" w14:textId="77777777" w:rsidR="00B418E6" w:rsidRPr="001A7684"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1A7684"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SĄVOKOS IR SUTRUMPINIMAI</w:t>
      </w:r>
    </w:p>
    <w:p w14:paraId="27E9038F" w14:textId="585616BD" w:rsidR="00B418E6" w:rsidRPr="001A7684" w:rsidRDefault="00E15F0D"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Užsakovas</w:t>
      </w:r>
      <w:r w:rsidR="00B418E6" w:rsidRPr="001A7684">
        <w:rPr>
          <w:rFonts w:ascii="Times New Roman" w:hAnsi="Times New Roman" w:cs="Times New Roman"/>
          <w:b/>
          <w:i/>
          <w:lang w:val="lt-LT"/>
        </w:rPr>
        <w:t xml:space="preserve"> </w:t>
      </w:r>
      <w:r w:rsidR="00B418E6" w:rsidRPr="001A7684">
        <w:rPr>
          <w:rFonts w:ascii="Times New Roman" w:hAnsi="Times New Roman" w:cs="Times New Roman"/>
          <w:lang w:val="lt-LT"/>
        </w:rPr>
        <w:t xml:space="preserve">– </w:t>
      </w:r>
      <w:r w:rsidR="00DD31EE" w:rsidRPr="001A7684">
        <w:rPr>
          <w:rFonts w:ascii="Times New Roman" w:hAnsi="Times New Roman" w:cs="Times New Roman"/>
          <w:lang w:val="lt-LT"/>
        </w:rPr>
        <w:t>AB</w:t>
      </w:r>
      <w:r w:rsidR="00B418E6" w:rsidRPr="001A7684">
        <w:rPr>
          <w:rFonts w:ascii="Times New Roman" w:hAnsi="Times New Roman" w:cs="Times New Roman"/>
          <w:lang w:val="lt-LT"/>
        </w:rPr>
        <w:t xml:space="preserve"> „Kelių priežiūra“</w:t>
      </w:r>
      <w:r w:rsidR="001B1206" w:rsidRPr="001A7684">
        <w:rPr>
          <w:rFonts w:ascii="Times New Roman" w:hAnsi="Times New Roman" w:cs="Times New Roman"/>
          <w:lang w:val="lt-LT"/>
        </w:rPr>
        <w:t>.</w:t>
      </w:r>
    </w:p>
    <w:p w14:paraId="313A5B7E" w14:textId="2043113E" w:rsidR="00B418E6" w:rsidRPr="001A7684" w:rsidRDefault="001B1206"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 xml:space="preserve">Tiekėjas </w:t>
      </w:r>
      <w:r w:rsidRPr="001A7684">
        <w:rPr>
          <w:rFonts w:ascii="Times New Roman" w:hAnsi="Times New Roman" w:cs="Times New Roman"/>
          <w:lang w:val="lt-LT"/>
        </w:rPr>
        <w:t>–</w:t>
      </w:r>
      <w:r w:rsidR="00943A3F" w:rsidRPr="001A7684">
        <w:rPr>
          <w:rFonts w:ascii="Times New Roman" w:hAnsi="Times New Roman" w:cs="Times New Roman"/>
          <w:bCs/>
          <w:lang w:val="lt-LT"/>
        </w:rPr>
        <w:t xml:space="preserve"> </w:t>
      </w:r>
      <w:r w:rsidR="00B418E6" w:rsidRPr="001A7684">
        <w:rPr>
          <w:rFonts w:ascii="Times New Roman" w:hAnsi="Times New Roman" w:cs="Times New Roman"/>
          <w:bCs/>
          <w:lang w:val="lt-LT"/>
        </w:rPr>
        <w:t>ūkio subjektas – fizinis asmuo, privatusis juridinis asmuo, viešasis juridinis asmuo, kitos organizacijos ir jų padaliniai ar tokių asmenų</w:t>
      </w:r>
      <w:r w:rsidR="00B418E6" w:rsidRPr="001A7684">
        <w:rPr>
          <w:rFonts w:ascii="Times New Roman" w:hAnsi="Times New Roman" w:cs="Times New Roman"/>
          <w:lang w:val="lt-LT"/>
        </w:rPr>
        <w:t xml:space="preserve"> grupė, su kuriuo </w:t>
      </w:r>
      <w:r w:rsidRPr="001A7684">
        <w:rPr>
          <w:rFonts w:ascii="Times New Roman" w:hAnsi="Times New Roman" w:cs="Times New Roman"/>
          <w:lang w:val="lt-LT"/>
        </w:rPr>
        <w:t>Užsakovas</w:t>
      </w:r>
      <w:r w:rsidR="00B418E6" w:rsidRPr="001A7684">
        <w:rPr>
          <w:rFonts w:ascii="Times New Roman" w:hAnsi="Times New Roman" w:cs="Times New Roman"/>
          <w:lang w:val="lt-LT"/>
        </w:rPr>
        <w:t xml:space="preserve"> sudaro Sutartį.</w:t>
      </w:r>
    </w:p>
    <w:p w14:paraId="4B3FE849" w14:textId="4FDCD9C6" w:rsidR="00B418E6" w:rsidRPr="001A7684"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Sutartis</w:t>
      </w:r>
      <w:r w:rsidRPr="001A7684">
        <w:rPr>
          <w:rFonts w:ascii="Times New Roman" w:hAnsi="Times New Roman" w:cs="Times New Roman"/>
          <w:lang w:val="lt-LT"/>
        </w:rPr>
        <w:t xml:space="preserve"> – sudaroma tarp </w:t>
      </w:r>
      <w:r w:rsidR="00507FE7" w:rsidRPr="001A7684">
        <w:rPr>
          <w:rFonts w:ascii="Times New Roman" w:hAnsi="Times New Roman" w:cs="Times New Roman"/>
          <w:bCs/>
          <w:lang w:val="lt-LT"/>
        </w:rPr>
        <w:t>Užsakovo</w:t>
      </w:r>
      <w:r w:rsidR="001B1206" w:rsidRPr="001A7684">
        <w:rPr>
          <w:rFonts w:ascii="Times New Roman" w:hAnsi="Times New Roman" w:cs="Times New Roman"/>
          <w:bCs/>
          <w:lang w:val="lt-LT"/>
        </w:rPr>
        <w:t xml:space="preserve"> ir Tiekėjo</w:t>
      </w:r>
      <w:r w:rsidRPr="001A7684">
        <w:rPr>
          <w:rFonts w:ascii="Times New Roman" w:hAnsi="Times New Roman" w:cs="Times New Roman"/>
          <w:b/>
          <w:i/>
          <w:lang w:val="lt-LT"/>
        </w:rPr>
        <w:t xml:space="preserve"> </w:t>
      </w:r>
      <w:r w:rsidRPr="001A7684">
        <w:rPr>
          <w:rFonts w:ascii="Times New Roman" w:hAnsi="Times New Roman" w:cs="Times New Roman"/>
          <w:lang w:val="lt-LT"/>
        </w:rPr>
        <w:t xml:space="preserve">dėl </w:t>
      </w:r>
      <w:r w:rsidR="009A0A9A" w:rsidRPr="001A7684">
        <w:rPr>
          <w:rFonts w:ascii="Times New Roman" w:hAnsi="Times New Roman" w:cs="Times New Roman"/>
          <w:lang w:val="lt-LT"/>
        </w:rPr>
        <w:t>p</w:t>
      </w:r>
      <w:r w:rsidRPr="001A7684">
        <w:rPr>
          <w:rFonts w:ascii="Times New Roman" w:hAnsi="Times New Roman" w:cs="Times New Roman"/>
          <w:lang w:val="lt-LT"/>
        </w:rPr>
        <w:t>irkimo objekto.</w:t>
      </w:r>
    </w:p>
    <w:p w14:paraId="0335A457" w14:textId="50466307" w:rsidR="00F903AA" w:rsidRPr="001A7684" w:rsidRDefault="000A0167" w:rsidP="00F903AA">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1A7684">
        <w:rPr>
          <w:rFonts w:ascii="Times New Roman" w:hAnsi="Times New Roman" w:cs="Times New Roman"/>
          <w:b/>
          <w:lang w:val="lt-LT"/>
        </w:rPr>
        <w:t>Pirkimo objekt</w:t>
      </w:r>
      <w:r w:rsidR="00C52C87" w:rsidRPr="001A7684">
        <w:rPr>
          <w:rFonts w:ascii="Times New Roman" w:hAnsi="Times New Roman" w:cs="Times New Roman"/>
          <w:b/>
          <w:lang w:val="lt-LT"/>
        </w:rPr>
        <w:t>o pavadinima</w:t>
      </w:r>
      <w:r w:rsidRPr="001A7684">
        <w:rPr>
          <w:rFonts w:ascii="Times New Roman" w:hAnsi="Times New Roman" w:cs="Times New Roman"/>
          <w:b/>
          <w:lang w:val="lt-LT"/>
        </w:rPr>
        <w:t xml:space="preserve">s </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irkimo objekto pavadinimas"/>
          <w:tag w:val="Pirkimo objekto pavadinimas"/>
          <w:id w:val="-1886792520"/>
          <w:placeholder>
            <w:docPart w:val="2451770FEFB643E1A13D2FFC20AFDC9E"/>
          </w:placeholder>
        </w:sdtPr>
        <w:sdtEndPr>
          <w:rPr>
            <w:rStyle w:val="DefaultParagraphFont"/>
            <w:rFonts w:eastAsiaTheme="minorHAnsi"/>
            <w:spacing w:val="0"/>
            <w:kern w:val="0"/>
            <w:lang w:val="en-US" w:eastAsia="en-US"/>
          </w:rPr>
        </w:sdtEndPr>
        <w:sdtContent>
          <w:r w:rsidR="009221D7" w:rsidRPr="001A7684">
            <w:rPr>
              <w:rStyle w:val="TitleChar"/>
              <w:rFonts w:ascii="Times New Roman" w:hAnsi="Times New Roman" w:cs="Times New Roman"/>
              <w:sz w:val="24"/>
              <w:szCs w:val="24"/>
            </w:rPr>
            <w:t xml:space="preserve">Kavos savitarnos aparatų nuoma su pilnu aptarnavimu </w:t>
          </w:r>
          <w:r w:rsidR="002E7E1C">
            <w:rPr>
              <w:rStyle w:val="TitleChar"/>
              <w:rFonts w:ascii="Times New Roman" w:hAnsi="Times New Roman" w:cs="Times New Roman"/>
              <w:sz w:val="24"/>
              <w:szCs w:val="24"/>
            </w:rPr>
            <w:t>Pietų</w:t>
          </w:r>
          <w:r w:rsidR="009221D7" w:rsidRPr="001A7684">
            <w:rPr>
              <w:rStyle w:val="TitleChar"/>
              <w:rFonts w:ascii="Times New Roman" w:hAnsi="Times New Roman" w:cs="Times New Roman"/>
              <w:sz w:val="24"/>
              <w:szCs w:val="24"/>
            </w:rPr>
            <w:t xml:space="preserve"> regionui </w:t>
          </w:r>
        </w:sdtContent>
      </w:sdt>
      <w:r w:rsidR="00C52C87" w:rsidRPr="001A7684">
        <w:rPr>
          <w:rFonts w:ascii="Times New Roman" w:hAnsi="Times New Roman" w:cs="Times New Roman"/>
          <w:lang w:val="lt-LT"/>
        </w:rPr>
        <w:t xml:space="preserve"> (toliau - </w:t>
      </w:r>
      <w:r w:rsidR="00C52C87" w:rsidRPr="001A7684">
        <w:rPr>
          <w:rFonts w:ascii="Times New Roman" w:hAnsi="Times New Roman" w:cs="Times New Roman"/>
          <w:b/>
          <w:bCs/>
          <w:lang w:val="lt-LT"/>
        </w:rPr>
        <w:t>Paslaugos</w:t>
      </w:r>
      <w:r w:rsidR="00C52C87" w:rsidRPr="001A7684">
        <w:rPr>
          <w:rFonts w:ascii="Times New Roman" w:hAnsi="Times New Roman" w:cs="Times New Roman"/>
          <w:lang w:val="lt-LT"/>
        </w:rPr>
        <w:t>).</w:t>
      </w:r>
    </w:p>
    <w:p w14:paraId="2D8EFB40" w14:textId="35431E25" w:rsidR="00B418E6" w:rsidRPr="001A7684"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1A7684">
        <w:rPr>
          <w:rFonts w:ascii="Times New Roman" w:hAnsi="Times New Roman" w:cs="Times New Roman"/>
          <w:b/>
          <w:lang w:val="lt-LT"/>
        </w:rPr>
        <w:t>PIRKIMO OBJEKT</w:t>
      </w:r>
      <w:r w:rsidR="00D82678" w:rsidRPr="001A7684">
        <w:rPr>
          <w:rFonts w:ascii="Times New Roman" w:hAnsi="Times New Roman" w:cs="Times New Roman"/>
          <w:b/>
          <w:lang w:val="lt-LT"/>
        </w:rPr>
        <w:t xml:space="preserve">O </w:t>
      </w:r>
      <w:r w:rsidR="004A087B" w:rsidRPr="001A7684">
        <w:rPr>
          <w:rFonts w:ascii="Times New Roman" w:hAnsi="Times New Roman" w:cs="Times New Roman"/>
          <w:b/>
          <w:lang w:val="lt-LT"/>
        </w:rPr>
        <w:t xml:space="preserve">APRAŠYMAS, APIMTYS, REIKALAVIMAI </w:t>
      </w:r>
      <w:r w:rsidR="00C52C87" w:rsidRPr="001A7684">
        <w:rPr>
          <w:rFonts w:ascii="Times New Roman" w:hAnsi="Times New Roman" w:cs="Times New Roman"/>
          <w:b/>
          <w:lang w:val="lt-LT"/>
        </w:rPr>
        <w:t xml:space="preserve"> </w:t>
      </w:r>
    </w:p>
    <w:bookmarkEnd w:id="0"/>
    <w:p w14:paraId="26A851D7" w14:textId="35AB488B" w:rsidR="0043044C" w:rsidRPr="005410F3" w:rsidRDefault="00BF6BF7" w:rsidP="009221D7">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5410F3">
        <w:rPr>
          <w:rFonts w:ascii="Times New Roman" w:hAnsi="Times New Roman" w:cs="Times New Roman"/>
          <w:lang w:val="lt-LT"/>
        </w:rPr>
        <w:t>Pirkimo objektas</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Content>
          <w:r w:rsidR="009221D7" w:rsidRPr="005410F3">
            <w:rPr>
              <w:rFonts w:ascii="Times New Roman" w:hAnsi="Times New Roman" w:cs="Times New Roman"/>
              <w:lang w:val="lt-LT"/>
            </w:rPr>
            <w:t xml:space="preserve"> į pirkimo dalis</w:t>
          </w:r>
          <w:r w:rsidR="00061155" w:rsidRPr="005410F3">
            <w:rPr>
              <w:rFonts w:ascii="Times New Roman" w:hAnsi="Times New Roman" w:cs="Times New Roman"/>
              <w:lang w:val="lt-LT"/>
            </w:rPr>
            <w:t xml:space="preserve"> neskaidomas</w:t>
          </w:r>
          <w:r w:rsidR="005410F3" w:rsidRPr="005410F3">
            <w:rPr>
              <w:rFonts w:ascii="Times New Roman" w:hAnsi="Times New Roman" w:cs="Times New Roman"/>
              <w:lang w:val="lt-LT"/>
            </w:rPr>
            <w:t>.</w:t>
          </w:r>
        </w:sdtContent>
      </w:sdt>
      <w:bookmarkEnd w:id="1"/>
    </w:p>
    <w:p w14:paraId="7848F297" w14:textId="71F4A5AB" w:rsidR="00C52C87" w:rsidRPr="001A7684" w:rsidRDefault="00C52C87" w:rsidP="009221D7">
      <w:pPr>
        <w:pStyle w:val="ListParagraph"/>
        <w:numPr>
          <w:ilvl w:val="1"/>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Pirkimo objekto aprašymas</w:t>
      </w:r>
      <w:r w:rsidR="005410F3">
        <w:rPr>
          <w:rFonts w:ascii="Times New Roman" w:hAnsi="Times New Roman" w:cs="Times New Roman"/>
          <w:lang w:val="lt-LT"/>
        </w:rPr>
        <w:t xml:space="preserve"> </w:t>
      </w:r>
      <w:r w:rsidR="002E7E1C">
        <w:rPr>
          <w:rFonts w:ascii="Times New Roman" w:hAnsi="Times New Roman" w:cs="Times New Roman"/>
          <w:lang w:val="lt-LT"/>
        </w:rPr>
        <w:t>Pietų</w:t>
      </w:r>
      <w:r w:rsidR="005410F3">
        <w:rPr>
          <w:rFonts w:ascii="Times New Roman" w:hAnsi="Times New Roman" w:cs="Times New Roman"/>
          <w:lang w:val="lt-LT"/>
        </w:rPr>
        <w:t xml:space="preserve"> regionui</w:t>
      </w:r>
      <w:r w:rsidR="009221D7" w:rsidRPr="001A7684">
        <w:rPr>
          <w:rFonts w:ascii="Times New Roman" w:hAnsi="Times New Roman" w:cs="Times New Roman"/>
          <w:lang w:val="lt-LT"/>
        </w:rPr>
        <w:t>:</w:t>
      </w:r>
    </w:p>
    <w:p w14:paraId="65837770" w14:textId="5024D00A" w:rsidR="00671C0D" w:rsidRPr="002E7E1C" w:rsidRDefault="009221D7"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sidRPr="001A7684">
        <w:rPr>
          <w:rFonts w:ascii="Times New Roman" w:hAnsi="Times New Roman" w:cs="Times New Roman"/>
          <w:lang w:val="lt-LT"/>
        </w:rPr>
        <w:t>Kiekviename iš Užsakovo nurodytų padalinių</w:t>
      </w:r>
      <w:r w:rsidR="00C16E28">
        <w:rPr>
          <w:rFonts w:ascii="Times New Roman" w:hAnsi="Times New Roman" w:cs="Times New Roman"/>
          <w:lang w:val="lt-LT"/>
        </w:rPr>
        <w:t xml:space="preserve"> (išskyrus objektą „Kelių muziejus“)</w:t>
      </w:r>
      <w:r w:rsidRPr="001A7684">
        <w:rPr>
          <w:rFonts w:ascii="Times New Roman" w:hAnsi="Times New Roman" w:cs="Times New Roman"/>
          <w:lang w:val="lt-LT"/>
        </w:rPr>
        <w:t xml:space="preserve"> Tiekėjas įsipareigoja įrengti po 1 kavos savitarnos aparatą, atitinkantį 2.</w:t>
      </w:r>
      <w:r w:rsidR="00403097">
        <w:rPr>
          <w:rFonts w:ascii="Times New Roman" w:hAnsi="Times New Roman" w:cs="Times New Roman"/>
          <w:lang w:val="lt-LT"/>
        </w:rPr>
        <w:t>2</w:t>
      </w:r>
      <w:r w:rsidRPr="001A7684">
        <w:rPr>
          <w:rFonts w:ascii="Times New Roman" w:hAnsi="Times New Roman" w:cs="Times New Roman"/>
          <w:lang w:val="lt-LT"/>
        </w:rPr>
        <w:t>.</w:t>
      </w:r>
      <w:r w:rsidR="0021636F">
        <w:rPr>
          <w:rFonts w:ascii="Times New Roman" w:hAnsi="Times New Roman" w:cs="Times New Roman"/>
          <w:lang w:val="lt-LT"/>
        </w:rPr>
        <w:t>4</w:t>
      </w:r>
      <w:r w:rsidRPr="001A7684">
        <w:rPr>
          <w:rFonts w:ascii="Times New Roman" w:hAnsi="Times New Roman" w:cs="Times New Roman"/>
          <w:lang w:val="lt-LT"/>
        </w:rPr>
        <w:t>.1. – 2.</w:t>
      </w:r>
      <w:r w:rsidR="00403097">
        <w:rPr>
          <w:rFonts w:ascii="Times New Roman" w:hAnsi="Times New Roman" w:cs="Times New Roman"/>
          <w:lang w:val="lt-LT"/>
        </w:rPr>
        <w:t>2</w:t>
      </w:r>
      <w:r w:rsidRPr="001A7684">
        <w:rPr>
          <w:rFonts w:ascii="Times New Roman" w:hAnsi="Times New Roman" w:cs="Times New Roman"/>
          <w:lang w:val="lt-LT"/>
        </w:rPr>
        <w:t>.</w:t>
      </w:r>
      <w:r w:rsidR="0021636F">
        <w:rPr>
          <w:rFonts w:ascii="Times New Roman" w:hAnsi="Times New Roman" w:cs="Times New Roman"/>
          <w:lang w:val="lt-LT"/>
        </w:rPr>
        <w:t>4</w:t>
      </w:r>
      <w:r w:rsidRPr="001A7684">
        <w:rPr>
          <w:rFonts w:ascii="Times New Roman" w:hAnsi="Times New Roman" w:cs="Times New Roman"/>
          <w:lang w:val="lt-LT"/>
        </w:rPr>
        <w:t>.</w:t>
      </w:r>
      <w:r w:rsidR="00671A5E" w:rsidRPr="001A7684">
        <w:rPr>
          <w:rFonts w:ascii="Times New Roman" w:hAnsi="Times New Roman" w:cs="Times New Roman"/>
          <w:lang w:val="lt-LT"/>
        </w:rPr>
        <w:t>1</w:t>
      </w:r>
      <w:r w:rsidR="0021636F">
        <w:rPr>
          <w:rFonts w:ascii="Times New Roman" w:hAnsi="Times New Roman" w:cs="Times New Roman"/>
          <w:lang w:val="lt-LT"/>
        </w:rPr>
        <w:t>5</w:t>
      </w:r>
      <w:r w:rsidRPr="001A7684">
        <w:rPr>
          <w:rFonts w:ascii="Times New Roman" w:hAnsi="Times New Roman" w:cs="Times New Roman"/>
          <w:lang w:val="lt-LT"/>
        </w:rPr>
        <w:t xml:space="preserve"> punktuose nurodytus reikalavimus.</w:t>
      </w:r>
    </w:p>
    <w:p w14:paraId="624CD6FD" w14:textId="1029FBBD" w:rsidR="002E7E1C" w:rsidRDefault="002E7E1C"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 xml:space="preserve">Užsakovo padalinyje „Kelių muziejus“ Tiekėjas įsipareigoja įrengti 1 užkandžių </w:t>
      </w:r>
      <w:r w:rsidR="002B48CF">
        <w:rPr>
          <w:rFonts w:ascii="Times New Roman" w:hAnsi="Times New Roman" w:cs="Times New Roman"/>
          <w:lang w:val="lt-LT"/>
        </w:rPr>
        <w:t>ir šaltų gėrimų pardavimo</w:t>
      </w:r>
      <w:r>
        <w:rPr>
          <w:rFonts w:ascii="Times New Roman" w:hAnsi="Times New Roman" w:cs="Times New Roman"/>
          <w:lang w:val="lt-LT"/>
        </w:rPr>
        <w:t xml:space="preserve"> aparatą.</w:t>
      </w:r>
    </w:p>
    <w:p w14:paraId="3B29036E" w14:textId="76ECB79F" w:rsidR="009221D7" w:rsidRPr="00671C0D" w:rsidRDefault="00C16E28" w:rsidP="00671C0D">
      <w:pPr>
        <w:pStyle w:val="ListParagraph"/>
        <w:numPr>
          <w:ilvl w:val="2"/>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hAnsi="Times New Roman" w:cs="Times New Roman"/>
          <w:lang w:val="lt-LT"/>
        </w:rPr>
        <w:t>T</w:t>
      </w:r>
      <w:r w:rsidR="009221D7" w:rsidRPr="00671C0D">
        <w:rPr>
          <w:rFonts w:ascii="Times New Roman" w:hAnsi="Times New Roman" w:cs="Times New Roman"/>
          <w:lang w:val="lt-LT"/>
        </w:rPr>
        <w:t xml:space="preserve">iekėjas įsipareigoja įrengti </w:t>
      </w:r>
      <w:r w:rsidR="009221D7" w:rsidRPr="008234C6">
        <w:rPr>
          <w:rFonts w:ascii="Times New Roman" w:hAnsi="Times New Roman" w:cs="Times New Roman"/>
          <w:lang w:val="lt-LT"/>
        </w:rPr>
        <w:t>1</w:t>
      </w:r>
      <w:r w:rsidR="008234C6" w:rsidRPr="008234C6">
        <w:rPr>
          <w:rFonts w:ascii="Times New Roman" w:hAnsi="Times New Roman" w:cs="Times New Roman"/>
          <w:lang w:val="lt-LT"/>
        </w:rPr>
        <w:t>3</w:t>
      </w:r>
      <w:r w:rsidR="009221D7" w:rsidRPr="00671C0D">
        <w:rPr>
          <w:rFonts w:ascii="Times New Roman" w:hAnsi="Times New Roman" w:cs="Times New Roman"/>
          <w:lang w:val="lt-LT"/>
        </w:rPr>
        <w:t xml:space="preserve"> kavos savitarnos aparatų</w:t>
      </w:r>
      <w:r>
        <w:rPr>
          <w:rFonts w:ascii="Times New Roman" w:hAnsi="Times New Roman" w:cs="Times New Roman"/>
          <w:lang w:val="lt-LT"/>
        </w:rPr>
        <w:t xml:space="preserve"> ir 1 užkandžių savitarnos aparatą.</w:t>
      </w:r>
    </w:p>
    <w:p w14:paraId="4298A468" w14:textId="70CD5B4A" w:rsidR="009221D7" w:rsidRPr="001A7684" w:rsidRDefault="009221D7" w:rsidP="009221D7">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1A7684">
        <w:rPr>
          <w:rFonts w:ascii="Times New Roman" w:hAnsi="Times New Roman" w:cs="Times New Roman"/>
          <w:b/>
          <w:bCs/>
          <w:lang w:val="lt-LT"/>
        </w:rPr>
        <w:t>Reikalavimai kavos savitarnos aparatams:</w:t>
      </w:r>
    </w:p>
    <w:p w14:paraId="14647CAE" w14:textId="2603A01A" w:rsidR="009221D7" w:rsidRPr="00C430B9"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Užsakovo padaliniuose privalo įrengti naujus ir nenaudotus kavos savitarnos aparatus.</w:t>
      </w:r>
    </w:p>
    <w:p w14:paraId="55563AFF" w14:textId="697E74C1" w:rsidR="00C430B9" w:rsidRPr="00C430B9" w:rsidRDefault="00C430B9"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C430B9">
        <w:rPr>
          <w:rStyle w:val="TitleChar"/>
          <w:rFonts w:ascii="Times New Roman" w:eastAsiaTheme="minorEastAsia" w:hAnsi="Times New Roman" w:cs="Times New Roman"/>
          <w:spacing w:val="0"/>
          <w:kern w:val="0"/>
          <w:sz w:val="24"/>
          <w:szCs w:val="24"/>
          <w:lang w:eastAsia="en-US"/>
        </w:rPr>
        <w:t>Tiekėjas turi nuomoti tik originalius kavos savitarnos aparatus bei Užsakovui pateikti nuomojamų kavos savitarnos aparatų gamintojų sertifikatus arba lygiaverčius dokumentus, įrodančius aparato originalumą.</w:t>
      </w:r>
    </w:p>
    <w:p w14:paraId="00FF5CA6" w14:textId="247FFCFC"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būti Užsakovo nurodytų patalpų viduje ant grindų bei prijungiami prie vandentiekio ir nuotekų tinklo. Už kavos savitarnos aparato prijungimą prie vandentiekio ir nuotekų tinklų atsakingas Tiekėjas. Kavos savitarnos aparatas prijungiamas prie vandentiekio ir nuotekų tinklo turi būti atliktas tiekėjo kaštais (be papildomos priemokos Užsakovui). </w:t>
      </w:r>
    </w:p>
    <w:p w14:paraId="4FC8247D" w14:textId="04CC339A" w:rsidR="00183876" w:rsidRPr="001A7684" w:rsidRDefault="00183876"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Nesant galimybės kavos savitarnos aparato prijungti prie vandentiekio ir/ar nuotekų tinklo, </w:t>
      </w:r>
      <w:r w:rsidR="00EE51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 kavos savitarnos aparatą prijungti prie vandens ir</w:t>
      </w:r>
      <w:r w:rsidR="003B0E1B" w:rsidRPr="001A7684">
        <w:rPr>
          <w:rStyle w:val="TitleChar"/>
          <w:rFonts w:ascii="Times New Roman" w:eastAsiaTheme="minorEastAsia" w:hAnsi="Times New Roman" w:cs="Times New Roman"/>
          <w:spacing w:val="0"/>
          <w:kern w:val="0"/>
          <w:sz w:val="24"/>
          <w:szCs w:val="24"/>
          <w:lang w:eastAsia="en-US"/>
        </w:rPr>
        <w:t>/ar</w:t>
      </w:r>
      <w:r w:rsidRPr="001A7684">
        <w:rPr>
          <w:rStyle w:val="TitleChar"/>
          <w:rFonts w:ascii="Times New Roman" w:eastAsiaTheme="minorEastAsia" w:hAnsi="Times New Roman" w:cs="Times New Roman"/>
          <w:spacing w:val="0"/>
          <w:kern w:val="0"/>
          <w:sz w:val="24"/>
          <w:szCs w:val="24"/>
          <w:lang w:eastAsia="en-US"/>
        </w:rPr>
        <w:t xml:space="preserve"> nuotekų talpos</w:t>
      </w:r>
      <w:r w:rsidR="00EE51B6" w:rsidRPr="001A7684">
        <w:rPr>
          <w:rStyle w:val="TitleChar"/>
          <w:rFonts w:ascii="Times New Roman" w:eastAsiaTheme="minorEastAsia" w:hAnsi="Times New Roman" w:cs="Times New Roman"/>
          <w:spacing w:val="0"/>
          <w:kern w:val="0"/>
          <w:sz w:val="24"/>
          <w:szCs w:val="24"/>
          <w:lang w:eastAsia="en-US"/>
        </w:rPr>
        <w:t>. Už kavos savitarnos aparato vandens ir</w:t>
      </w:r>
      <w:r w:rsidR="003B0E1B" w:rsidRPr="001A7684">
        <w:rPr>
          <w:rStyle w:val="TitleChar"/>
          <w:rFonts w:ascii="Times New Roman" w:eastAsiaTheme="minorEastAsia" w:hAnsi="Times New Roman" w:cs="Times New Roman"/>
          <w:spacing w:val="0"/>
          <w:kern w:val="0"/>
          <w:sz w:val="24"/>
          <w:szCs w:val="24"/>
          <w:lang w:eastAsia="en-US"/>
        </w:rPr>
        <w:t>/ar</w:t>
      </w:r>
      <w:r w:rsidR="00EE51B6" w:rsidRPr="001A7684">
        <w:rPr>
          <w:rStyle w:val="TitleChar"/>
          <w:rFonts w:ascii="Times New Roman" w:eastAsiaTheme="minorEastAsia" w:hAnsi="Times New Roman" w:cs="Times New Roman"/>
          <w:spacing w:val="0"/>
          <w:kern w:val="0"/>
          <w:sz w:val="24"/>
          <w:szCs w:val="24"/>
          <w:lang w:eastAsia="en-US"/>
        </w:rPr>
        <w:t xml:space="preserve"> nuotekų talpų prijungimą, šių talpų pildymą ir keitimą atsakingas Tiekėjas. Kavos savitarnos aparato vandens ir nuotekų talpos turi būti prijungiamos, prižiūrimos ir pildomos Tiekėjo kaštais (be papildomos priemokos Užsakovui). </w:t>
      </w:r>
    </w:p>
    <w:p w14:paraId="708D3DC7" w14:textId="5C6B3622" w:rsidR="00E3262A" w:rsidRPr="001A7684" w:rsidRDefault="00E3262A"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turi būti pilnai funkcional</w:t>
      </w:r>
      <w:r w:rsidR="003B0E1B" w:rsidRPr="001A7684">
        <w:rPr>
          <w:rStyle w:val="TitleChar"/>
          <w:rFonts w:ascii="Times New Roman" w:eastAsiaTheme="minorEastAsia" w:hAnsi="Times New Roman" w:cs="Times New Roman"/>
          <w:spacing w:val="0"/>
          <w:kern w:val="0"/>
          <w:sz w:val="24"/>
          <w:szCs w:val="24"/>
          <w:lang w:eastAsia="en-US"/>
        </w:rPr>
        <w:t>ūs</w:t>
      </w:r>
      <w:r w:rsidRPr="001A7684">
        <w:rPr>
          <w:rStyle w:val="TitleChar"/>
          <w:rFonts w:ascii="Times New Roman" w:eastAsiaTheme="minorEastAsia" w:hAnsi="Times New Roman" w:cs="Times New Roman"/>
          <w:spacing w:val="0"/>
          <w:kern w:val="0"/>
          <w:sz w:val="24"/>
          <w:szCs w:val="24"/>
          <w:lang w:eastAsia="en-US"/>
        </w:rPr>
        <w:t xml:space="preserve"> ir paruošt</w:t>
      </w:r>
      <w:r w:rsidR="003B0E1B" w:rsidRPr="001A7684">
        <w:rPr>
          <w:rStyle w:val="TitleChar"/>
          <w:rFonts w:ascii="Times New Roman" w:eastAsiaTheme="minorEastAsia" w:hAnsi="Times New Roman" w:cs="Times New Roman"/>
          <w:spacing w:val="0"/>
          <w:kern w:val="0"/>
          <w:sz w:val="24"/>
          <w:szCs w:val="24"/>
          <w:lang w:eastAsia="en-US"/>
        </w:rPr>
        <w:t>i</w:t>
      </w:r>
      <w:r w:rsidRPr="001A7684">
        <w:rPr>
          <w:rStyle w:val="TitleChar"/>
          <w:rFonts w:ascii="Times New Roman" w:eastAsiaTheme="minorEastAsia" w:hAnsi="Times New Roman" w:cs="Times New Roman"/>
          <w:spacing w:val="0"/>
          <w:kern w:val="0"/>
          <w:sz w:val="24"/>
          <w:szCs w:val="24"/>
          <w:lang w:eastAsia="en-US"/>
        </w:rPr>
        <w:t xml:space="preserve"> naudojimui.</w:t>
      </w:r>
    </w:p>
    <w:p w14:paraId="6D2D0CD9" w14:textId="3D3F94E8" w:rsidR="00E3262A" w:rsidRPr="001A7684" w:rsidRDefault="005B72DE"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w:t>
      </w:r>
      <w:r w:rsidR="003B0E1B" w:rsidRPr="001A7684">
        <w:rPr>
          <w:rStyle w:val="TitleChar"/>
          <w:rFonts w:ascii="Times New Roman" w:eastAsiaTheme="minorEastAsia" w:hAnsi="Times New Roman" w:cs="Times New Roman"/>
          <w:spacing w:val="0"/>
          <w:kern w:val="0"/>
          <w:sz w:val="24"/>
          <w:szCs w:val="24"/>
          <w:lang w:eastAsia="en-US"/>
        </w:rPr>
        <w:t>ų</w:t>
      </w:r>
      <w:r w:rsidRPr="001A7684">
        <w:rPr>
          <w:rStyle w:val="TitleChar"/>
          <w:rFonts w:ascii="Times New Roman" w:eastAsiaTheme="minorEastAsia" w:hAnsi="Times New Roman" w:cs="Times New Roman"/>
          <w:spacing w:val="0"/>
          <w:kern w:val="0"/>
          <w:sz w:val="24"/>
          <w:szCs w:val="24"/>
          <w:lang w:eastAsia="en-US"/>
        </w:rPr>
        <w:t xml:space="preserve"> pajėgumas – </w:t>
      </w:r>
      <w:r w:rsidR="003B0E1B" w:rsidRPr="001A7684">
        <w:rPr>
          <w:rStyle w:val="TitleChar"/>
          <w:rFonts w:ascii="Times New Roman" w:eastAsiaTheme="minorEastAsia" w:hAnsi="Times New Roman" w:cs="Times New Roman"/>
          <w:spacing w:val="0"/>
          <w:kern w:val="0"/>
          <w:sz w:val="24"/>
          <w:szCs w:val="24"/>
          <w:lang w:eastAsia="en-US"/>
        </w:rPr>
        <w:t xml:space="preserve">kiekvienas </w:t>
      </w:r>
      <w:r w:rsidRPr="001A7684">
        <w:rPr>
          <w:rStyle w:val="TitleChar"/>
          <w:rFonts w:ascii="Times New Roman" w:eastAsiaTheme="minorEastAsia" w:hAnsi="Times New Roman" w:cs="Times New Roman"/>
          <w:spacing w:val="0"/>
          <w:kern w:val="0"/>
          <w:sz w:val="24"/>
          <w:szCs w:val="24"/>
          <w:lang w:eastAsia="en-US"/>
        </w:rPr>
        <w:t>aparatas turi būti pritaiky</w:t>
      </w:r>
      <w:r w:rsidR="003B0E1B"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as pagaminti ne mažiau kaip 100 kavos puodelių per dieną.</w:t>
      </w:r>
    </w:p>
    <w:p w14:paraId="14ADE607" w14:textId="3B506BDE" w:rsidR="005B72DE" w:rsidRPr="00F06338"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F06338">
        <w:rPr>
          <w:rStyle w:val="TitleChar"/>
          <w:rFonts w:ascii="Times New Roman" w:eastAsiaTheme="minorEastAsia" w:hAnsi="Times New Roman" w:cs="Times New Roman"/>
          <w:spacing w:val="0"/>
          <w:kern w:val="0"/>
          <w:sz w:val="24"/>
          <w:szCs w:val="24"/>
          <w:lang w:eastAsia="en-US"/>
        </w:rPr>
        <w:t xml:space="preserve">Kavos savitarnos aparatai turi būti daugiafunkciniai, leidžiantys pasirinkti ne mažiau kaip </w:t>
      </w:r>
      <w:r w:rsidR="00510F66" w:rsidRPr="00F06338">
        <w:rPr>
          <w:rStyle w:val="TitleChar"/>
          <w:rFonts w:ascii="Times New Roman" w:eastAsiaTheme="minorEastAsia" w:hAnsi="Times New Roman" w:cs="Times New Roman"/>
          <w:spacing w:val="0"/>
          <w:kern w:val="0"/>
          <w:sz w:val="24"/>
          <w:szCs w:val="24"/>
          <w:lang w:eastAsia="en-US"/>
        </w:rPr>
        <w:t xml:space="preserve">8 </w:t>
      </w:r>
      <w:r w:rsidRPr="00F06338">
        <w:rPr>
          <w:rStyle w:val="TitleChar"/>
          <w:rFonts w:ascii="Times New Roman" w:eastAsiaTheme="minorEastAsia" w:hAnsi="Times New Roman" w:cs="Times New Roman"/>
          <w:spacing w:val="0"/>
          <w:kern w:val="0"/>
          <w:sz w:val="24"/>
          <w:szCs w:val="24"/>
          <w:lang w:eastAsia="en-US"/>
        </w:rPr>
        <w:t xml:space="preserve">skirtingus karštus gėrimus (įskaitant juoda kava, espresso kava, arbata, sultinys, ne mažiau kaip </w:t>
      </w:r>
      <w:r w:rsidR="00510F66" w:rsidRPr="00F06338">
        <w:rPr>
          <w:rStyle w:val="TitleChar"/>
          <w:rFonts w:ascii="Times New Roman" w:eastAsiaTheme="minorEastAsia" w:hAnsi="Times New Roman" w:cs="Times New Roman"/>
          <w:spacing w:val="0"/>
          <w:kern w:val="0"/>
          <w:sz w:val="24"/>
          <w:szCs w:val="24"/>
          <w:lang w:eastAsia="en-US"/>
        </w:rPr>
        <w:t xml:space="preserve">3 </w:t>
      </w:r>
      <w:r w:rsidRPr="00F06338">
        <w:rPr>
          <w:rStyle w:val="TitleChar"/>
          <w:rFonts w:ascii="Times New Roman" w:eastAsiaTheme="minorEastAsia" w:hAnsi="Times New Roman" w:cs="Times New Roman"/>
          <w:spacing w:val="0"/>
          <w:kern w:val="0"/>
          <w:sz w:val="24"/>
          <w:szCs w:val="24"/>
          <w:lang w:eastAsia="en-US"/>
        </w:rPr>
        <w:t>kiti karšti kavos gėrimai, kakava).</w:t>
      </w:r>
    </w:p>
    <w:p w14:paraId="0B9DE1DD" w14:textId="7E1963B1" w:rsidR="003B0E1B" w:rsidRPr="001A7684" w:rsidRDefault="003B0E1B"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automatinę vienkartinių popierinių kavos puodelių ir vienkartinių ekologiškų (medinių) maišymo pagaliukų padavimo funkciją</w:t>
      </w:r>
      <w:r w:rsidR="00890768" w:rsidRPr="001A7684">
        <w:rPr>
          <w:rStyle w:val="TitleChar"/>
          <w:rFonts w:ascii="Times New Roman" w:eastAsiaTheme="minorEastAsia" w:hAnsi="Times New Roman" w:cs="Times New Roman"/>
          <w:spacing w:val="0"/>
          <w:kern w:val="0"/>
          <w:sz w:val="24"/>
          <w:szCs w:val="24"/>
          <w:lang w:eastAsia="en-US"/>
        </w:rPr>
        <w:t>.</w:t>
      </w:r>
      <w:r w:rsidR="001856D5">
        <w:rPr>
          <w:rStyle w:val="TitleChar"/>
          <w:rFonts w:ascii="Times New Roman" w:eastAsiaTheme="minorEastAsia" w:hAnsi="Times New Roman" w:cs="Times New Roman"/>
          <w:spacing w:val="0"/>
          <w:kern w:val="0"/>
          <w:sz w:val="24"/>
          <w:szCs w:val="24"/>
          <w:lang w:eastAsia="en-US"/>
        </w:rPr>
        <w:t xml:space="preserve"> Taip pat Tiekėjas įsipareigoja Užsakovui parūpinti puodelių dangtelius, tinkančius kavos savitarnos aparate</w:t>
      </w:r>
      <w:r w:rsidR="00890768" w:rsidRPr="001A7684">
        <w:rPr>
          <w:rStyle w:val="TitleChar"/>
          <w:rFonts w:ascii="Times New Roman" w:eastAsiaTheme="minorEastAsia" w:hAnsi="Times New Roman" w:cs="Times New Roman"/>
          <w:spacing w:val="0"/>
          <w:kern w:val="0"/>
          <w:sz w:val="24"/>
          <w:szCs w:val="24"/>
          <w:lang w:eastAsia="en-US"/>
        </w:rPr>
        <w:t xml:space="preserve"> </w:t>
      </w:r>
      <w:r w:rsidR="001856D5">
        <w:rPr>
          <w:rStyle w:val="TitleChar"/>
          <w:rFonts w:ascii="Times New Roman" w:eastAsiaTheme="minorEastAsia" w:hAnsi="Times New Roman" w:cs="Times New Roman"/>
          <w:spacing w:val="0"/>
          <w:kern w:val="0"/>
          <w:sz w:val="24"/>
          <w:szCs w:val="24"/>
          <w:lang w:eastAsia="en-US"/>
        </w:rPr>
        <w:t xml:space="preserve">naudojamiems puodeliams. </w:t>
      </w:r>
    </w:p>
    <w:p w14:paraId="7E3F99E9" w14:textId="0FCA6B3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Esant rašytiniam Užsakovo sutikimui, turi būti galimybė kavos savitarnos aparatuose išjungti automatinę vienkartinių popierinių puodelių padavimo funkciją ir kartų gėrimų ruošimui naudoti įvairių dydžių asmeninius daugkartinius kavos puodelius.</w:t>
      </w:r>
    </w:p>
    <w:p w14:paraId="4E1E9BD4" w14:textId="02FE654A"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aparatai turi turėti galimybę reguliuoti cukraus kiekį. </w:t>
      </w:r>
    </w:p>
    <w:p w14:paraId="00EF3FC1" w14:textId="4050AA8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karštų kavos gėrimų su pienu ruošimo funkciją.</w:t>
      </w:r>
    </w:p>
    <w:p w14:paraId="4591A4C7" w14:textId="276AF668" w:rsidR="00331ACC" w:rsidRPr="001A7684" w:rsidRDefault="00331ACC" w:rsidP="009221D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Gėrimų gamybos procesas turi būti pilnai automatinis. </w:t>
      </w:r>
    </w:p>
    <w:p w14:paraId="7D6AB2D7" w14:textId="65B37B6B"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lastRenderedPageBreak/>
        <w:t xml:space="preserve">Kavos savitarnos aparatai turi turėti galimybę už pasirinktus gėrimus atsiskaityti bekontaktėmis priemonėmis (banko kortele, ApplePay ar kita) arba grynaisiais pinigais (monetomis). Atsiskaitant grynaisiais pinigais (monetomis), kavos savitarnos aparatai turi duoti grąžą. </w:t>
      </w:r>
    </w:p>
    <w:p w14:paraId="4C24A330" w14:textId="4D090DB5" w:rsidR="00331ACC" w:rsidRPr="001A7684" w:rsidRDefault="00331ACC"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elektroninį skaitiklį, kuris leistų pamatuoti pagaminamų gėrimų kiekį puodeliais pagal atskiras gėrimų rūšis.</w:t>
      </w:r>
    </w:p>
    <w:p w14:paraId="513D989D" w14:textId="35DC6C57" w:rsidR="00331ACC" w:rsidRPr="001A7684" w:rsidRDefault="00542729" w:rsidP="00331AC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Kavos savitarnos aparatai turi turėti funkciją, leidžiančią suprogramuoti Užsakovo nustatytą kainą, kurią mokės vartotojas, atsiskaidydamas bekontakte mokėjimo priemone arba grynaisiais pinigais.</w:t>
      </w:r>
    </w:p>
    <w:p w14:paraId="64C7CCCD" w14:textId="20B2CA76" w:rsidR="00542729" w:rsidRPr="001A7684" w:rsidRDefault="00542729" w:rsidP="00542729">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kavos savitarnos aparatų techninei ir profilaktinei priežiūrai:</w:t>
      </w:r>
    </w:p>
    <w:p w14:paraId="5BFB1591" w14:textId="44DFD05C" w:rsidR="00542729" w:rsidRPr="001A7684" w:rsidRDefault="00542729"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Tiekėjas savais kaštais privalo užtikrinti nuomojamų kavos savitarnos aparatų techninę ir periodinę profilaktinę priežiūrą. </w:t>
      </w:r>
    </w:p>
    <w:p w14:paraId="1E7DE0FF" w14:textId="173883CA" w:rsidR="00542729" w:rsidRPr="001A7684" w:rsidRDefault="00AB4986"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turi būti atliekama ne rečiau kaip kas 3 mėnesius. </w:t>
      </w:r>
    </w:p>
    <w:p w14:paraId="3E283DA8" w14:textId="77777777" w:rsidR="00934B57" w:rsidRDefault="00AB4986"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Kavos savitarnos aparatų periodinė profilaktinė priežiūra ir aptarnavimas privalo būti atliekamas pagal visus gamintojo nurodymus ir rekomendacijas bei apimti pilną kavos savitarnos aparatų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 aparatų išvalymą ir tiekiamų gėrimų kokybės patikrinimą.</w:t>
      </w:r>
    </w:p>
    <w:p w14:paraId="6AA6AC9A" w14:textId="324FE59B" w:rsidR="00AB4986" w:rsidRPr="00934B57" w:rsidRDefault="00797B49" w:rsidP="00934B5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visų kavos gėrimų gamybai reikalingų žaliavų papildymą kavos savitarnos aparate. </w:t>
      </w:r>
      <w:r w:rsidR="00173039" w:rsidRPr="00934B57">
        <w:rPr>
          <w:rStyle w:val="TitleChar"/>
          <w:rFonts w:ascii="Times New Roman" w:eastAsiaTheme="minorEastAsia" w:hAnsi="Times New Roman" w:cs="Times New Roman"/>
          <w:spacing w:val="0"/>
          <w:kern w:val="0"/>
          <w:sz w:val="24"/>
          <w:szCs w:val="24"/>
          <w:lang w:eastAsia="en-US"/>
        </w:rPr>
        <w:t>Tiekėjas taip pat įsipareigoja nuolat stebėti žaliavų likučius aparate ir laiku imtis veiksmų jų papildymui.</w:t>
      </w:r>
      <w:r w:rsidR="00173039"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372DD46B" w14:textId="723659D5" w:rsidR="00671A5E" w:rsidRPr="001A7684" w:rsidRDefault="00671A5E" w:rsidP="00542729">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Sugedus kavos savitarnos aparatui Tiekėjas įsipareigoja gedimą pašalinti ne vėliau kaip per 12 valandų (Užsakovo darbo metu) nuo pranešimo apie gedimą gavimo. Nepavykus pašalinti gedimo per šiame punkte numatytą laikotarpį, </w:t>
      </w:r>
      <w:r w:rsidR="006E0AB6" w:rsidRPr="001A7684">
        <w:rPr>
          <w:rStyle w:val="TitleChar"/>
          <w:rFonts w:ascii="Times New Roman" w:eastAsiaTheme="minorEastAsia" w:hAnsi="Times New Roman" w:cs="Times New Roman"/>
          <w:spacing w:val="0"/>
          <w:kern w:val="0"/>
          <w:sz w:val="24"/>
          <w:szCs w:val="24"/>
          <w:lang w:eastAsia="en-US"/>
        </w:rPr>
        <w:t>T</w:t>
      </w:r>
      <w:r w:rsidRPr="001A7684">
        <w:rPr>
          <w:rStyle w:val="TitleChar"/>
          <w:rFonts w:ascii="Times New Roman" w:eastAsiaTheme="minorEastAsia" w:hAnsi="Times New Roman" w:cs="Times New Roman"/>
          <w:spacing w:val="0"/>
          <w:kern w:val="0"/>
          <w:sz w:val="24"/>
          <w:szCs w:val="24"/>
          <w:lang w:eastAsia="en-US"/>
        </w:rPr>
        <w:t>iekėjas įsipareigoja</w:t>
      </w:r>
      <w:r w:rsidR="006E0AB6" w:rsidRPr="001A7684">
        <w:rPr>
          <w:rStyle w:val="TitleChar"/>
          <w:rFonts w:ascii="Times New Roman" w:eastAsiaTheme="minorEastAsia" w:hAnsi="Times New Roman" w:cs="Times New Roman"/>
          <w:spacing w:val="0"/>
          <w:kern w:val="0"/>
          <w:sz w:val="24"/>
          <w:szCs w:val="24"/>
          <w:lang w:eastAsia="en-US"/>
        </w:rPr>
        <w:t xml:space="preserve"> ne vėliau kaip per 1 darbo dieną</w:t>
      </w:r>
      <w:r w:rsidRPr="001A7684">
        <w:rPr>
          <w:rStyle w:val="TitleChar"/>
          <w:rFonts w:ascii="Times New Roman" w:eastAsiaTheme="minorEastAsia" w:hAnsi="Times New Roman" w:cs="Times New Roman"/>
          <w:spacing w:val="0"/>
          <w:kern w:val="0"/>
          <w:sz w:val="24"/>
          <w:szCs w:val="24"/>
          <w:lang w:eastAsia="en-US"/>
        </w:rPr>
        <w:t xml:space="preserve"> Užsakovui pristatyti pakaitinį kavos</w:t>
      </w:r>
      <w:r w:rsidR="006E0AB6" w:rsidRPr="001A7684">
        <w:rPr>
          <w:rStyle w:val="TitleChar"/>
          <w:rFonts w:ascii="Times New Roman" w:eastAsiaTheme="minorEastAsia" w:hAnsi="Times New Roman" w:cs="Times New Roman"/>
          <w:spacing w:val="0"/>
          <w:kern w:val="0"/>
          <w:sz w:val="24"/>
          <w:szCs w:val="24"/>
          <w:lang w:eastAsia="en-US"/>
        </w:rPr>
        <w:t xml:space="preserve"> savitarnos aparatą.</w:t>
      </w:r>
    </w:p>
    <w:p w14:paraId="59585EA2" w14:textId="16C360B9" w:rsidR="006E0AB6" w:rsidRPr="001A7684" w:rsidRDefault="00BE3B37" w:rsidP="00BE3B3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1A7684">
        <w:rPr>
          <w:rStyle w:val="TitleChar"/>
          <w:rFonts w:ascii="Times New Roman" w:eastAsiaTheme="minorEastAsia" w:hAnsi="Times New Roman" w:cs="Times New Roman"/>
          <w:b/>
          <w:bCs/>
          <w:spacing w:val="0"/>
          <w:kern w:val="0"/>
          <w:sz w:val="24"/>
          <w:szCs w:val="24"/>
          <w:lang w:eastAsia="en-US"/>
        </w:rPr>
        <w:t>Reikalavimai kavai ir kitiems karštiems gėrimams:</w:t>
      </w:r>
    </w:p>
    <w:p w14:paraId="3583AE7D" w14:textId="29AA36D3" w:rsidR="00BE3B37" w:rsidRPr="001A7684" w:rsidRDefault="00BE3B37" w:rsidP="00BE3B3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Kava ir kiti kavos gėrimai turi būti gaminami iš natūralių kavos pupelių, malamų kiekvienam gėrimui atskirai.</w:t>
      </w:r>
    </w:p>
    <w:p w14:paraId="00853D44" w14:textId="31CCB1FE" w:rsidR="001A7684" w:rsidRPr="001A7684" w:rsidRDefault="00BE3B37"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Gaminant kavą ir kavos gėrimus turi būti naudojamos tik aukštos kokybės kavos pupelės</w:t>
      </w:r>
      <w:r w:rsidR="001A7684">
        <w:rPr>
          <w:rStyle w:val="TitleChar"/>
          <w:rFonts w:ascii="Times New Roman" w:eastAsiaTheme="minorEastAsia" w:hAnsi="Times New Roman" w:cs="Times New Roman"/>
          <w:spacing w:val="0"/>
          <w:kern w:val="0"/>
          <w:sz w:val="24"/>
          <w:szCs w:val="24"/>
          <w:lang w:eastAsia="en-US"/>
        </w:rPr>
        <w:t xml:space="preserve"> (pvz.</w:t>
      </w:r>
      <w:r w:rsidR="001A7684" w:rsidRPr="00FE73A9">
        <w:rPr>
          <w:lang w:val="lt-LT"/>
        </w:rPr>
        <w:t xml:space="preserve"> </w:t>
      </w:r>
      <w:r w:rsidR="001A7684" w:rsidRPr="001A7684">
        <w:rPr>
          <w:rStyle w:val="TitleChar"/>
          <w:rFonts w:ascii="Times New Roman" w:eastAsiaTheme="minorEastAsia" w:hAnsi="Times New Roman" w:cs="Times New Roman"/>
          <w:spacing w:val="0"/>
          <w:kern w:val="0"/>
          <w:sz w:val="24"/>
          <w:szCs w:val="24"/>
          <w:lang w:eastAsia="en-US"/>
        </w:rPr>
        <w:t>Paulig Special Medium, Tchibo – Caffè Crema / Exclusive (Medium Roast),</w:t>
      </w:r>
      <w:r w:rsidR="001A7684">
        <w:rPr>
          <w:rStyle w:val="TitleChar"/>
          <w:rFonts w:ascii="Times New Roman" w:eastAsiaTheme="minorEastAsia" w:hAnsi="Times New Roman" w:cs="Times New Roman"/>
          <w:spacing w:val="0"/>
          <w:kern w:val="0"/>
          <w:sz w:val="24"/>
          <w:szCs w:val="24"/>
          <w:lang w:eastAsia="en-US"/>
        </w:rPr>
        <w:t xml:space="preserve"> Illy Professional arba lygiavertės)</w:t>
      </w:r>
      <w:r w:rsidR="001A7684" w:rsidRPr="001A7684">
        <w:rPr>
          <w:rStyle w:val="TitleChar"/>
          <w:rFonts w:ascii="Times New Roman" w:eastAsiaTheme="minorEastAsia" w:hAnsi="Times New Roman" w:cs="Times New Roman"/>
          <w:spacing w:val="0"/>
          <w:kern w:val="0"/>
          <w:sz w:val="24"/>
          <w:szCs w:val="24"/>
          <w:lang w:eastAsia="en-US"/>
        </w:rPr>
        <w:t xml:space="preserve"> atitinkančios šiuos kriterijus: </w:t>
      </w:r>
    </w:p>
    <w:p w14:paraId="42CCAE8E" w14:textId="73C3EE17"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 xml:space="preserve">rūšis - 100% arabika; </w:t>
      </w:r>
    </w:p>
    <w:p w14:paraId="7E4BAB00" w14:textId="24495270" w:rsidR="001A7684" w:rsidRP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skrudinimo lygis – 3 arba 3,5 (5 balų skalėje);</w:t>
      </w:r>
    </w:p>
    <w:p w14:paraId="242C9556" w14:textId="2B64782F" w:rsidR="001A7684" w:rsidRDefault="001A7684" w:rsidP="001A7684">
      <w:pPr>
        <w:pStyle w:val="ListParagraph"/>
        <w:numPr>
          <w:ilvl w:val="4"/>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supakuotos originalioje pakuotėje, atitinkančioje higienos reikalavimus</w:t>
      </w:r>
      <w:r>
        <w:rPr>
          <w:rStyle w:val="TitleChar"/>
          <w:rFonts w:ascii="Times New Roman" w:eastAsiaTheme="minorEastAsia" w:hAnsi="Times New Roman" w:cs="Times New Roman"/>
          <w:spacing w:val="0"/>
          <w:kern w:val="0"/>
          <w:sz w:val="24"/>
          <w:szCs w:val="24"/>
          <w:lang w:eastAsia="en-US"/>
        </w:rPr>
        <w:t>.</w:t>
      </w:r>
    </w:p>
    <w:p w14:paraId="28C230F4" w14:textId="33AE1C92"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skonis turi būti švelnus, be per didelės rūgšties, stabilus.</w:t>
      </w:r>
    </w:p>
    <w:p w14:paraId="0C22F217" w14:textId="6FA1A498"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Kavos pupelės turi būti tinkamos ruošti tiek juodą ir espresso kavą, tiek kavos gėrimus su pienu (pvz. flat white, latte, cappuccino ir kita).</w:t>
      </w:r>
    </w:p>
    <w:p w14:paraId="1A71005A" w14:textId="50A4BEB7" w:rsidR="001A7684" w:rsidRDefault="001A7684"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Tiekėjas turi suteikti galimybę Užsakovui pagal pateiktą kainą pasirinkti iš ne mažiau kaip 2 rūšių aukštos kokybės kavos pupelių ir, esant Užsakovo pageidavimui, keisti naudojamų pupelių rūšį. </w:t>
      </w:r>
    </w:p>
    <w:p w14:paraId="26D1D68F" w14:textId="44D63E09" w:rsidR="001A7684" w:rsidRDefault="002F5099" w:rsidP="001A7684">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2F5099">
        <w:rPr>
          <w:rStyle w:val="TitleChar"/>
          <w:rFonts w:ascii="Times New Roman" w:eastAsiaTheme="minorEastAsia" w:hAnsi="Times New Roman" w:cs="Times New Roman"/>
          <w:spacing w:val="0"/>
          <w:kern w:val="0"/>
          <w:sz w:val="24"/>
          <w:szCs w:val="24"/>
          <w:lang w:eastAsia="en-US"/>
        </w:rPr>
        <w:t xml:space="preserve">Kakavos gėrimas turi būti ruošiamas iš kakavos miltelių (ne mažiau kaip 13%) ir pieno miltelių (ne mažiau kaip 10%), užtikrinančių kreminę tekstūrą. Mišinys gali turėti cukrų ir leidžiamus priedus (stabilizatorius, emulsiklius), reikalingus technologiniam procesui, kad gėrimas būtų tinkamai paruošiamas </w:t>
      </w:r>
      <w:r>
        <w:rPr>
          <w:rStyle w:val="TitleChar"/>
          <w:rFonts w:ascii="Times New Roman" w:eastAsiaTheme="minorEastAsia" w:hAnsi="Times New Roman" w:cs="Times New Roman"/>
          <w:spacing w:val="0"/>
          <w:kern w:val="0"/>
          <w:sz w:val="24"/>
          <w:szCs w:val="24"/>
          <w:lang w:eastAsia="en-US"/>
        </w:rPr>
        <w:t>kavos savitarnos</w:t>
      </w:r>
      <w:r w:rsidRPr="002F5099">
        <w:rPr>
          <w:rStyle w:val="TitleChar"/>
          <w:rFonts w:ascii="Times New Roman" w:eastAsiaTheme="minorEastAsia" w:hAnsi="Times New Roman" w:cs="Times New Roman"/>
          <w:spacing w:val="0"/>
          <w:kern w:val="0"/>
          <w:sz w:val="24"/>
          <w:szCs w:val="24"/>
          <w:lang w:eastAsia="en-US"/>
        </w:rPr>
        <w:t xml:space="preserve"> aparate. Visi komponentai turi atitikti ES ir LR maisto saugos reikalavimus, o ženklinime privaloma nurodyti kakavos ir pieno miltelių procentinę dalį bei galiojimo terminą.</w:t>
      </w:r>
      <w:r w:rsidR="001A7684">
        <w:rPr>
          <w:rStyle w:val="TitleChar"/>
          <w:rFonts w:ascii="Times New Roman" w:eastAsiaTheme="minorEastAsia" w:hAnsi="Times New Roman" w:cs="Times New Roman"/>
          <w:spacing w:val="0"/>
          <w:kern w:val="0"/>
          <w:sz w:val="24"/>
          <w:szCs w:val="24"/>
          <w:lang w:eastAsia="en-US"/>
        </w:rPr>
        <w:t xml:space="preserve"> </w:t>
      </w:r>
    </w:p>
    <w:p w14:paraId="5D7C0691" w14:textId="77777777" w:rsidR="00671C0D" w:rsidRDefault="001A7684"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Kakavos skonis turi būti malonus šokolado, aromatas – švelnus, be pašalinių skonio, kvapo ar priedų priemaišų. </w:t>
      </w:r>
    </w:p>
    <w:p w14:paraId="6A7D34E1" w14:textId="40579CE1" w:rsidR="00671C0D"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spacing w:val="0"/>
          <w:kern w:val="0"/>
          <w:sz w:val="24"/>
          <w:szCs w:val="24"/>
          <w:lang w:eastAsia="en-US"/>
        </w:rPr>
        <w:t>Kakavos gėrimo ruošimo milteliai turi būti sausi, birios konsistencijos, nesulipę ir nedrėgni.</w:t>
      </w:r>
    </w:p>
    <w:p w14:paraId="39C523A2" w14:textId="6347E17F" w:rsidR="00934B57" w:rsidRDefault="00671C0D" w:rsidP="00671C0D">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Tiekėjas turi suteikti galimybę, esant Užsakovo pageidavimui, koreguoti tiekiamų gėrimų kiekį (turį mililitrais), temperatūrą bei skonio intensyvumą.</w:t>
      </w:r>
    </w:p>
    <w:p w14:paraId="723D2246"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1EEB2F55" w14:textId="77777777" w:rsidR="005410F3" w:rsidRDefault="005410F3"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p>
    <w:p w14:paraId="6BF805BF" w14:textId="2E58C786" w:rsidR="00671C0D" w:rsidRPr="00671C0D" w:rsidRDefault="00671C0D" w:rsidP="00671C0D">
      <w:pPr>
        <w:pStyle w:val="ListParagraph"/>
        <w:ind w:left="0"/>
        <w:jc w:val="right"/>
        <w:rPr>
          <w:rStyle w:val="TitleChar"/>
          <w:rFonts w:ascii="Times New Roman" w:eastAsiaTheme="minorEastAsia" w:hAnsi="Times New Roman" w:cs="Times New Roman"/>
          <w:i/>
          <w:iCs/>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lastRenderedPageBreak/>
        <w:t>Lentelė Nr. 1</w:t>
      </w:r>
    </w:p>
    <w:p w14:paraId="7AE99088" w14:textId="39C2804B" w:rsidR="00671C0D" w:rsidRDefault="00671C0D" w:rsidP="00671C0D">
      <w:pPr>
        <w:pStyle w:val="ListParagraph"/>
        <w:ind w:left="0"/>
        <w:jc w:val="right"/>
        <w:rPr>
          <w:rStyle w:val="TitleChar"/>
          <w:rFonts w:ascii="Times New Roman" w:eastAsiaTheme="minorEastAsia" w:hAnsi="Times New Roman" w:cs="Times New Roman"/>
          <w:spacing w:val="0"/>
          <w:kern w:val="0"/>
          <w:sz w:val="24"/>
          <w:szCs w:val="24"/>
          <w:lang w:eastAsia="en-US"/>
        </w:rPr>
      </w:pPr>
      <w:r w:rsidRPr="00671C0D">
        <w:rPr>
          <w:rStyle w:val="TitleChar"/>
          <w:rFonts w:ascii="Times New Roman" w:eastAsiaTheme="minorEastAsia" w:hAnsi="Times New Roman" w:cs="Times New Roman"/>
          <w:i/>
          <w:iCs/>
          <w:spacing w:val="0"/>
          <w:kern w:val="0"/>
          <w:sz w:val="24"/>
          <w:szCs w:val="24"/>
          <w:lang w:eastAsia="en-US"/>
        </w:rPr>
        <w:t>Tiekiamų gėrimų pasirinkimai ir proporcijos</w:t>
      </w:r>
    </w:p>
    <w:p w14:paraId="74C502F3"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tbl>
      <w:tblPr>
        <w:tblStyle w:val="TableGrid"/>
        <w:tblW w:w="0" w:type="auto"/>
        <w:tblLook w:val="04A0" w:firstRow="1" w:lastRow="0" w:firstColumn="1" w:lastColumn="0" w:noHBand="0" w:noVBand="1"/>
      </w:tblPr>
      <w:tblGrid>
        <w:gridCol w:w="1925"/>
        <w:gridCol w:w="1614"/>
        <w:gridCol w:w="2835"/>
        <w:gridCol w:w="1559"/>
        <w:gridCol w:w="1696"/>
      </w:tblGrid>
      <w:tr w:rsidR="00671C0D" w:rsidRPr="00123077" w14:paraId="380324BC" w14:textId="77777777" w:rsidTr="0055007A">
        <w:tc>
          <w:tcPr>
            <w:tcW w:w="1925" w:type="dxa"/>
            <w:shd w:val="clear" w:color="auto" w:fill="D9D9D9" w:themeFill="background1" w:themeFillShade="D9"/>
          </w:tcPr>
          <w:p w14:paraId="3F16D4DD" w14:textId="742D650C"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Gėrimo rūšis</w:t>
            </w:r>
          </w:p>
        </w:tc>
        <w:tc>
          <w:tcPr>
            <w:tcW w:w="1614" w:type="dxa"/>
            <w:shd w:val="clear" w:color="auto" w:fill="D9D9D9" w:themeFill="background1" w:themeFillShade="D9"/>
          </w:tcPr>
          <w:p w14:paraId="69F0F0BC"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Puodelio tūris</w:t>
            </w:r>
          </w:p>
        </w:tc>
        <w:tc>
          <w:tcPr>
            <w:tcW w:w="2835" w:type="dxa"/>
            <w:shd w:val="clear" w:color="auto" w:fill="D9D9D9" w:themeFill="background1" w:themeFillShade="D9"/>
          </w:tcPr>
          <w:p w14:paraId="5B503CF4"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Pr>
                <w:rStyle w:val="TitleChar"/>
                <w:rFonts w:ascii="Times New Roman" w:eastAsiaTheme="minorEastAsia" w:hAnsi="Times New Roman" w:cs="Times New Roman"/>
                <w:b/>
                <w:bCs/>
                <w:spacing w:val="0"/>
                <w:kern w:val="0"/>
                <w:sz w:val="20"/>
                <w:szCs w:val="20"/>
                <w:lang w:eastAsia="en-US"/>
              </w:rPr>
              <w:t>S</w:t>
            </w:r>
            <w:r w:rsidRPr="00123077">
              <w:rPr>
                <w:rStyle w:val="TitleChar"/>
                <w:rFonts w:ascii="Times New Roman" w:eastAsiaTheme="minorEastAsia" w:hAnsi="Times New Roman" w:cs="Times New Roman"/>
                <w:b/>
                <w:bCs/>
                <w:spacing w:val="0"/>
                <w:kern w:val="0"/>
                <w:sz w:val="20"/>
                <w:szCs w:val="20"/>
                <w:lang w:eastAsia="en-US"/>
              </w:rPr>
              <w:t>auso mišinio</w:t>
            </w:r>
            <w:r>
              <w:rPr>
                <w:rStyle w:val="TitleChar"/>
                <w:rFonts w:ascii="Times New Roman" w:eastAsiaTheme="minorEastAsia" w:hAnsi="Times New Roman" w:cs="Times New Roman"/>
                <w:b/>
                <w:bCs/>
                <w:spacing w:val="0"/>
                <w:kern w:val="0"/>
                <w:sz w:val="20"/>
                <w:szCs w:val="20"/>
                <w:lang w:eastAsia="en-US"/>
              </w:rPr>
              <w:t xml:space="preserve"> (kavos, kakavos miltelių, sultinio)</w:t>
            </w:r>
            <w:r w:rsidRPr="00123077">
              <w:rPr>
                <w:rStyle w:val="TitleChar"/>
                <w:rFonts w:ascii="Times New Roman" w:eastAsiaTheme="minorEastAsia" w:hAnsi="Times New Roman" w:cs="Times New Roman"/>
                <w:b/>
                <w:bCs/>
                <w:spacing w:val="0"/>
                <w:kern w:val="0"/>
                <w:sz w:val="20"/>
                <w:szCs w:val="20"/>
                <w:lang w:eastAsia="en-US"/>
              </w:rPr>
              <w:t xml:space="preserve"> kiekis 1 puodeliui</w:t>
            </w:r>
          </w:p>
        </w:tc>
        <w:tc>
          <w:tcPr>
            <w:tcW w:w="1559" w:type="dxa"/>
            <w:shd w:val="clear" w:color="auto" w:fill="D9D9D9" w:themeFill="background1" w:themeFillShade="D9"/>
          </w:tcPr>
          <w:p w14:paraId="303F429F"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Pieno kiekis 1 puodeliui</w:t>
            </w:r>
          </w:p>
        </w:tc>
        <w:tc>
          <w:tcPr>
            <w:tcW w:w="1696" w:type="dxa"/>
            <w:shd w:val="clear" w:color="auto" w:fill="D9D9D9" w:themeFill="background1" w:themeFillShade="D9"/>
          </w:tcPr>
          <w:p w14:paraId="05EB8969" w14:textId="77777777" w:rsidR="00671C0D" w:rsidRPr="00123077" w:rsidRDefault="00671C0D" w:rsidP="0055007A">
            <w:pPr>
              <w:pStyle w:val="ListParagraph"/>
              <w:spacing w:before="60" w:after="60"/>
              <w:ind w:left="0"/>
              <w:jc w:val="center"/>
              <w:rPr>
                <w:rStyle w:val="TitleChar"/>
                <w:rFonts w:ascii="Times New Roman" w:eastAsiaTheme="minorEastAsia" w:hAnsi="Times New Roman" w:cs="Times New Roman"/>
                <w:b/>
                <w:bCs/>
                <w:spacing w:val="0"/>
                <w:kern w:val="0"/>
                <w:sz w:val="20"/>
                <w:szCs w:val="20"/>
                <w:lang w:eastAsia="en-US"/>
              </w:rPr>
            </w:pPr>
            <w:r w:rsidRPr="00123077">
              <w:rPr>
                <w:rStyle w:val="TitleChar"/>
                <w:rFonts w:ascii="Times New Roman" w:eastAsiaTheme="minorEastAsia" w:hAnsi="Times New Roman" w:cs="Times New Roman"/>
                <w:b/>
                <w:bCs/>
                <w:spacing w:val="0"/>
                <w:kern w:val="0"/>
                <w:sz w:val="20"/>
                <w:szCs w:val="20"/>
                <w:lang w:eastAsia="en-US"/>
              </w:rPr>
              <w:t>Vandens kiekis 1 puodeliui</w:t>
            </w:r>
          </w:p>
        </w:tc>
      </w:tr>
      <w:tr w:rsidR="00671C0D" w:rsidRPr="00123077" w14:paraId="5F9C8B4E" w14:textId="77777777" w:rsidTr="0055007A">
        <w:tc>
          <w:tcPr>
            <w:tcW w:w="1925" w:type="dxa"/>
          </w:tcPr>
          <w:p w14:paraId="6BA524D9"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Espresso kava</w:t>
            </w:r>
          </w:p>
        </w:tc>
        <w:tc>
          <w:tcPr>
            <w:tcW w:w="1614" w:type="dxa"/>
          </w:tcPr>
          <w:p w14:paraId="39838FE5" w14:textId="601F480C"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w:t>
            </w:r>
            <w:r>
              <w:rPr>
                <w:rStyle w:val="TitleChar"/>
                <w:rFonts w:ascii="Times New Roman" w:eastAsiaTheme="minorEastAsia" w:hAnsi="Times New Roman" w:cs="Times New Roman"/>
                <w:sz w:val="20"/>
                <w:szCs w:val="20"/>
              </w:rPr>
              <w:t>0</w:t>
            </w:r>
            <w:r w:rsidR="00D850CF">
              <w:rPr>
                <w:rStyle w:val="TitleChar"/>
                <w:rFonts w:ascii="Times New Roman" w:eastAsiaTheme="minorEastAsia" w:hAnsi="Times New Roman" w:cs="Times New Roman"/>
                <w:sz w:val="20"/>
                <w:szCs w:val="20"/>
              </w:rPr>
              <w:t>-</w:t>
            </w:r>
            <w:r>
              <w:rPr>
                <w:rStyle w:val="TitleChar"/>
                <w:rFonts w:ascii="Times New Roman" w:eastAsiaTheme="minorEastAsia" w:hAnsi="Times New Roman" w:cs="Times New Roman"/>
                <w:sz w:val="20"/>
                <w:szCs w:val="20"/>
              </w:rPr>
              <w:t>100</w:t>
            </w:r>
            <w:r>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2835" w:type="dxa"/>
          </w:tcPr>
          <w:p w14:paraId="07340FCC"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734EC326"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FA171EE" w14:textId="61EDFB8F" w:rsidR="00671C0D" w:rsidRPr="00123077"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35-50</w:t>
            </w:r>
            <w:r w:rsidR="00671C0D">
              <w:rPr>
                <w:rStyle w:val="TitleChar"/>
                <w:rFonts w:ascii="Times New Roman" w:eastAsiaTheme="minorEastAsia" w:hAnsi="Times New Roman" w:cs="Times New Roman"/>
                <w:spacing w:val="0"/>
                <w:kern w:val="0"/>
                <w:sz w:val="20"/>
                <w:szCs w:val="20"/>
                <w:lang w:eastAsia="en-US"/>
              </w:rPr>
              <w:t xml:space="preserve"> ml</w:t>
            </w:r>
          </w:p>
        </w:tc>
      </w:tr>
      <w:tr w:rsidR="00671C0D" w:rsidRPr="00123077" w14:paraId="1AB0BC69" w14:textId="77777777" w:rsidTr="0055007A">
        <w:tc>
          <w:tcPr>
            <w:tcW w:w="1925" w:type="dxa"/>
          </w:tcPr>
          <w:p w14:paraId="139912FE"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Juoda kava</w:t>
            </w:r>
          </w:p>
        </w:tc>
        <w:tc>
          <w:tcPr>
            <w:tcW w:w="1614" w:type="dxa"/>
          </w:tcPr>
          <w:p w14:paraId="727A6413" w14:textId="777BC0E4" w:rsidR="00671C0D" w:rsidRPr="00123077" w:rsidRDefault="002F5099"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z w:val="20"/>
                <w:szCs w:val="20"/>
              </w:rPr>
              <w:t>2</w:t>
            </w:r>
            <w:r w:rsidR="00D850CF">
              <w:rPr>
                <w:rStyle w:val="TitleChar"/>
                <w:rFonts w:ascii="Times New Roman" w:eastAsiaTheme="minorEastAsia" w:hAnsi="Times New Roman" w:cs="Times New Roman"/>
                <w:sz w:val="20"/>
                <w:szCs w:val="20"/>
              </w:rPr>
              <w:t>0</w:t>
            </w:r>
            <w:r>
              <w:rPr>
                <w:rStyle w:val="TitleChar"/>
                <w:rFonts w:ascii="Times New Roman" w:eastAsiaTheme="minorEastAsia" w:hAnsi="Times New Roman" w:cs="Times New Roman"/>
                <w:sz w:val="20"/>
                <w:szCs w:val="20"/>
              </w:rPr>
              <w:t>0</w:t>
            </w:r>
            <w:r w:rsidR="004A5E28">
              <w:rPr>
                <w:rStyle w:val="TitleChar"/>
                <w:rFonts w:ascii="Times New Roman" w:eastAsiaTheme="minorEastAsia" w:hAnsi="Times New Roman" w:cs="Times New Roman"/>
                <w:sz w:val="20"/>
                <w:szCs w:val="20"/>
              </w:rPr>
              <w:t xml:space="preserve"> - 220</w:t>
            </w:r>
            <w:r w:rsidR="00671C0D">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C5E29E2"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10-12 g</w:t>
            </w:r>
          </w:p>
        </w:tc>
        <w:tc>
          <w:tcPr>
            <w:tcW w:w="1559" w:type="dxa"/>
          </w:tcPr>
          <w:p w14:paraId="23799C0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0B641CC7" w14:textId="64F96462" w:rsidR="00671C0D" w:rsidRPr="00123077" w:rsidRDefault="0079788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160</w:t>
            </w:r>
            <w:r w:rsidR="00510F66">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 xml:space="preserve">180 </w:t>
            </w:r>
            <w:r w:rsidR="00671C0D">
              <w:rPr>
                <w:rStyle w:val="TitleChar"/>
                <w:rFonts w:ascii="Times New Roman" w:eastAsiaTheme="minorEastAsia" w:hAnsi="Times New Roman" w:cs="Times New Roman"/>
                <w:spacing w:val="0"/>
                <w:kern w:val="0"/>
                <w:sz w:val="20"/>
                <w:szCs w:val="20"/>
                <w:lang w:eastAsia="en-US"/>
              </w:rPr>
              <w:t>ml</w:t>
            </w:r>
          </w:p>
        </w:tc>
      </w:tr>
      <w:tr w:rsidR="00671C0D" w:rsidRPr="00123077" w14:paraId="7462EA49" w14:textId="77777777" w:rsidTr="0055007A">
        <w:tc>
          <w:tcPr>
            <w:tcW w:w="1925" w:type="dxa"/>
          </w:tcPr>
          <w:p w14:paraId="0938D1E1" w14:textId="2B809019"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w:t>
            </w:r>
            <w:r w:rsidR="00D850CF">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63D84E06" w14:textId="20BA3BA3"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4A5E28">
              <w:rPr>
                <w:rStyle w:val="TitleChar"/>
                <w:rFonts w:ascii="Times New Roman" w:eastAsiaTheme="minorEastAsia" w:hAnsi="Times New Roman" w:cs="Times New Roman"/>
                <w:spacing w:val="0"/>
                <w:kern w:val="0"/>
                <w:sz w:val="20"/>
                <w:szCs w:val="20"/>
                <w:lang w:eastAsia="en-US"/>
              </w:rPr>
              <w:t xml:space="preserve">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7C36193D"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14-18 g</w:t>
            </w:r>
          </w:p>
        </w:tc>
        <w:tc>
          <w:tcPr>
            <w:tcW w:w="1559" w:type="dxa"/>
          </w:tcPr>
          <w:p w14:paraId="427329ED" w14:textId="275FE849"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110 - 130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571C512C" w14:textId="6E6E7C86" w:rsidR="00671C0D" w:rsidRPr="00123077"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30-50</w:t>
            </w:r>
            <w:r w:rsidR="0079788D">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D850CF" w:rsidRPr="00123077" w14:paraId="3BF159E4" w14:textId="77777777" w:rsidTr="0055007A">
        <w:tc>
          <w:tcPr>
            <w:tcW w:w="1925" w:type="dxa"/>
          </w:tcPr>
          <w:p w14:paraId="2AFC2800" w14:textId="3D6B2191"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Kava su pienu (XL dydis)</w:t>
            </w:r>
          </w:p>
        </w:tc>
        <w:tc>
          <w:tcPr>
            <w:tcW w:w="1614" w:type="dxa"/>
          </w:tcPr>
          <w:p w14:paraId="26974BD0" w14:textId="7C7B89EB" w:rsidR="00D850CF"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w:t>
            </w:r>
            <w:r w:rsidR="00D850CF">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15442CCD" w14:textId="43076F2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21-25 g</w:t>
            </w:r>
          </w:p>
        </w:tc>
        <w:tc>
          <w:tcPr>
            <w:tcW w:w="1559" w:type="dxa"/>
          </w:tcPr>
          <w:p w14:paraId="73777DD3" w14:textId="5A286194"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p>
        </w:tc>
        <w:tc>
          <w:tcPr>
            <w:tcW w:w="1696" w:type="dxa"/>
          </w:tcPr>
          <w:p w14:paraId="4A230130" w14:textId="2AEC8ED7" w:rsidR="00D850CF" w:rsidRDefault="00D850CF"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110-130 ml</w:t>
            </w:r>
          </w:p>
        </w:tc>
      </w:tr>
      <w:tr w:rsidR="00671C0D" w:rsidRPr="00123077" w14:paraId="38B9BDA2" w14:textId="77777777" w:rsidTr="0055007A">
        <w:tc>
          <w:tcPr>
            <w:tcW w:w="1925" w:type="dxa"/>
          </w:tcPr>
          <w:p w14:paraId="11C2E28A" w14:textId="5549D876"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C7990E3" w14:textId="4F2F91CA"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w:t>
            </w:r>
            <w:r w:rsidR="00934B57">
              <w:rPr>
                <w:rStyle w:val="TitleChar"/>
                <w:rFonts w:ascii="Times New Roman" w:eastAsiaTheme="minorEastAsia" w:hAnsi="Times New Roman" w:cs="Times New Roman"/>
                <w:spacing w:val="0"/>
                <w:kern w:val="0"/>
                <w:sz w:val="20"/>
                <w:szCs w:val="20"/>
                <w:lang w:eastAsia="en-US"/>
              </w:rPr>
              <w:t xml:space="preserve"> ml</w:t>
            </w:r>
          </w:p>
        </w:tc>
        <w:tc>
          <w:tcPr>
            <w:tcW w:w="2835" w:type="dxa"/>
          </w:tcPr>
          <w:p w14:paraId="5EB83C9D" w14:textId="77777777" w:rsidR="00671C0D" w:rsidRPr="007A402A"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val="en-US"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5CFA3F74" w14:textId="1A9799EE"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130-150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c>
          <w:tcPr>
            <w:tcW w:w="1696" w:type="dxa"/>
          </w:tcPr>
          <w:p w14:paraId="07613EFA" w14:textId="3CE20E41"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20-30</w:t>
            </w:r>
            <w:r w:rsidR="00932541">
              <w:rPr>
                <w:rStyle w:val="TitleChar"/>
                <w:rFonts w:ascii="Times New Roman" w:eastAsiaTheme="minorEastAsia" w:hAnsi="Times New Roman" w:cs="Times New Roman"/>
                <w:spacing w:val="0"/>
                <w:kern w:val="0"/>
                <w:sz w:val="20"/>
                <w:szCs w:val="20"/>
                <w:lang w:eastAsia="en-US"/>
              </w:rPr>
              <w:t xml:space="preserve">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07D13CB8" w14:textId="77777777" w:rsidTr="0055007A">
        <w:tc>
          <w:tcPr>
            <w:tcW w:w="1925" w:type="dxa"/>
          </w:tcPr>
          <w:p w14:paraId="7A24544F" w14:textId="29E80AD2"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Latte kava (XL dydis)</w:t>
            </w:r>
          </w:p>
        </w:tc>
        <w:tc>
          <w:tcPr>
            <w:tcW w:w="1614" w:type="dxa"/>
          </w:tcPr>
          <w:p w14:paraId="5EC34DCA" w14:textId="030E5E6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058C183A" w14:textId="0E53676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12-15g</w:t>
            </w:r>
          </w:p>
        </w:tc>
        <w:tc>
          <w:tcPr>
            <w:tcW w:w="1559" w:type="dxa"/>
          </w:tcPr>
          <w:p w14:paraId="6A8A1460" w14:textId="07DABE4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230-250</w:t>
            </w:r>
          </w:p>
        </w:tc>
        <w:tc>
          <w:tcPr>
            <w:tcW w:w="1696" w:type="dxa"/>
          </w:tcPr>
          <w:p w14:paraId="4E3CA6A1" w14:textId="2746D03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50-80 ml</w:t>
            </w:r>
          </w:p>
        </w:tc>
      </w:tr>
      <w:tr w:rsidR="00671C0D" w:rsidRPr="00123077" w14:paraId="511C9B29" w14:textId="77777777" w:rsidTr="0055007A">
        <w:tc>
          <w:tcPr>
            <w:tcW w:w="1925" w:type="dxa"/>
          </w:tcPr>
          <w:p w14:paraId="48ACCE43" w14:textId="3572ED12"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2871B516" w14:textId="7F7711F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200 - 220 ml</w:t>
            </w:r>
          </w:p>
        </w:tc>
        <w:tc>
          <w:tcPr>
            <w:tcW w:w="2835" w:type="dxa"/>
          </w:tcPr>
          <w:p w14:paraId="2D3CD12E" w14:textId="66D06B0F"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7-9 g</w:t>
            </w:r>
          </w:p>
        </w:tc>
        <w:tc>
          <w:tcPr>
            <w:tcW w:w="1559" w:type="dxa"/>
          </w:tcPr>
          <w:p w14:paraId="1131906E" w14:textId="57F2042C"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100-120 ml</w:t>
            </w:r>
          </w:p>
        </w:tc>
        <w:tc>
          <w:tcPr>
            <w:tcW w:w="1696" w:type="dxa"/>
          </w:tcPr>
          <w:p w14:paraId="357E80B6" w14:textId="39C89D8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25-30ml</w:t>
            </w:r>
          </w:p>
        </w:tc>
      </w:tr>
      <w:tr w:rsidR="004A5E28" w:rsidRPr="00123077" w14:paraId="4AA85353" w14:textId="77777777" w:rsidTr="0055007A">
        <w:tc>
          <w:tcPr>
            <w:tcW w:w="1925" w:type="dxa"/>
          </w:tcPr>
          <w:p w14:paraId="3634CAB8" w14:textId="7AA2FFD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Cappuccino kava (XL dydis)</w:t>
            </w:r>
          </w:p>
        </w:tc>
        <w:tc>
          <w:tcPr>
            <w:tcW w:w="1614" w:type="dxa"/>
          </w:tcPr>
          <w:p w14:paraId="2251BDC0" w14:textId="2185FE87"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 – 350 ml</w:t>
            </w:r>
          </w:p>
        </w:tc>
        <w:tc>
          <w:tcPr>
            <w:tcW w:w="2835" w:type="dxa"/>
          </w:tcPr>
          <w:p w14:paraId="34E93E7A" w14:textId="025A7A1C"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12-15 g</w:t>
            </w:r>
          </w:p>
        </w:tc>
        <w:tc>
          <w:tcPr>
            <w:tcW w:w="1559" w:type="dxa"/>
          </w:tcPr>
          <w:p w14:paraId="730E8BFC" w14:textId="7945BB11"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170-200 ml</w:t>
            </w:r>
          </w:p>
        </w:tc>
        <w:tc>
          <w:tcPr>
            <w:tcW w:w="1696" w:type="dxa"/>
          </w:tcPr>
          <w:p w14:paraId="101D2F32" w14:textId="763BDD8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90-110 ml</w:t>
            </w:r>
          </w:p>
        </w:tc>
      </w:tr>
      <w:tr w:rsidR="00671C0D" w:rsidRPr="00123077" w14:paraId="6AAEAD49" w14:textId="77777777" w:rsidTr="0055007A">
        <w:tc>
          <w:tcPr>
            <w:tcW w:w="1925" w:type="dxa"/>
          </w:tcPr>
          <w:p w14:paraId="517953F4" w14:textId="606B6B7B"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36968C3C" w14:textId="192046C2"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488EB668" w14:textId="1E00DCF5"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2</w:t>
            </w:r>
            <w:r>
              <w:rPr>
                <w:rStyle w:val="TitleChar"/>
                <w:rFonts w:ascii="Times New Roman" w:eastAsiaTheme="minorEastAsia" w:hAnsi="Times New Roman" w:cs="Times New Roman"/>
                <w:spacing w:val="0"/>
                <w:kern w:val="0"/>
                <w:sz w:val="20"/>
                <w:szCs w:val="20"/>
                <w:lang w:eastAsia="en-US"/>
              </w:rPr>
              <w:t>-2</w:t>
            </w:r>
            <w:r w:rsidR="00932541">
              <w:rPr>
                <w:rStyle w:val="TitleChar"/>
                <w:rFonts w:ascii="Times New Roman" w:eastAsiaTheme="minorEastAsia" w:hAnsi="Times New Roman" w:cs="Times New Roman"/>
                <w:spacing w:val="0"/>
                <w:kern w:val="0"/>
                <w:sz w:val="20"/>
                <w:szCs w:val="20"/>
                <w:lang w:eastAsia="en-US"/>
              </w:rPr>
              <w:t>4</w:t>
            </w:r>
            <w:r>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25F8A11B"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4E493CCF" w14:textId="56D836F6"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6D31925B" w14:textId="77777777" w:rsidTr="0055007A">
        <w:tc>
          <w:tcPr>
            <w:tcW w:w="1925" w:type="dxa"/>
          </w:tcPr>
          <w:p w14:paraId="26D990CB" w14:textId="64F2D4F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Kakavos gėrimas (XL dydis)</w:t>
            </w:r>
          </w:p>
        </w:tc>
        <w:tc>
          <w:tcPr>
            <w:tcW w:w="1614" w:type="dxa"/>
          </w:tcPr>
          <w:p w14:paraId="03947BAA" w14:textId="30F92405"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7258D9E8" w14:textId="1F648473"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33-35 g</w:t>
            </w:r>
          </w:p>
        </w:tc>
        <w:tc>
          <w:tcPr>
            <w:tcW w:w="1559" w:type="dxa"/>
          </w:tcPr>
          <w:p w14:paraId="55AC9F7A" w14:textId="6E39FCCD"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5A6EF172" w14:textId="35475F2A"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671C0D" w:rsidRPr="00123077" w14:paraId="427A60DB" w14:textId="77777777" w:rsidTr="0055007A">
        <w:tc>
          <w:tcPr>
            <w:tcW w:w="1925" w:type="dxa"/>
          </w:tcPr>
          <w:p w14:paraId="4A3AAC6D" w14:textId="3212ACC6" w:rsidR="00671C0D"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w:t>
            </w:r>
            <w:r w:rsidR="004A5E2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47F5A272" w14:textId="6E8AEF05"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200-</w:t>
            </w:r>
            <w:r w:rsidR="002F5099">
              <w:rPr>
                <w:rStyle w:val="TitleChar"/>
                <w:rFonts w:ascii="Times New Roman" w:eastAsiaTheme="minorEastAsia" w:hAnsi="Times New Roman" w:cs="Times New Roman"/>
                <w:spacing w:val="0"/>
                <w:kern w:val="0"/>
                <w:sz w:val="20"/>
                <w:szCs w:val="20"/>
                <w:lang w:eastAsia="en-US"/>
              </w:rPr>
              <w:t xml:space="preserve">220 </w:t>
            </w:r>
            <w:r w:rsidR="00934B57">
              <w:rPr>
                <w:rStyle w:val="TitleChar"/>
                <w:rFonts w:ascii="Times New Roman" w:eastAsiaTheme="minorEastAsia" w:hAnsi="Times New Roman" w:cs="Times New Roman"/>
                <w:spacing w:val="0"/>
                <w:kern w:val="0"/>
                <w:sz w:val="20"/>
                <w:szCs w:val="20"/>
                <w:lang w:eastAsia="en-US"/>
              </w:rPr>
              <w:t>ml</w:t>
            </w:r>
          </w:p>
        </w:tc>
        <w:tc>
          <w:tcPr>
            <w:tcW w:w="2835" w:type="dxa"/>
          </w:tcPr>
          <w:p w14:paraId="3565C8E1" w14:textId="247C4021" w:rsidR="00671C0D" w:rsidRPr="00123077"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w:t>
            </w:r>
            <w:r w:rsidR="00671C0D">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671C0D">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CD834EF" w14:textId="77777777" w:rsidR="00671C0D" w:rsidRPr="00123077" w:rsidRDefault="00671C0D"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2D737C75" w14:textId="653F1F8D" w:rsidR="00671C0D" w:rsidRPr="00123077"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w:t>
            </w:r>
            <w:r w:rsidR="00932541">
              <w:rPr>
                <w:rStyle w:val="TitleChar"/>
                <w:rFonts w:ascii="Times New Roman" w:eastAsiaTheme="minorEastAsia" w:hAnsi="Times New Roman" w:cs="Times New Roman"/>
                <w:spacing w:val="0"/>
                <w:kern w:val="0"/>
                <w:sz w:val="20"/>
                <w:szCs w:val="20"/>
                <w:lang w:eastAsia="en-US"/>
              </w:rPr>
              <w:t xml:space="preserve">200 </w:t>
            </w:r>
            <w:r w:rsidR="00671C0D">
              <w:rPr>
                <w:rStyle w:val="TitleChar"/>
                <w:rFonts w:ascii="Times New Roman" w:eastAsiaTheme="minorEastAsia" w:hAnsi="Times New Roman" w:cs="Times New Roman"/>
                <w:spacing w:val="0"/>
                <w:kern w:val="0"/>
                <w:sz w:val="20"/>
                <w:szCs w:val="20"/>
                <w:lang w:eastAsia="en-US"/>
              </w:rPr>
              <w:t>ml</w:t>
            </w:r>
          </w:p>
        </w:tc>
      </w:tr>
      <w:tr w:rsidR="004A5E28" w:rsidRPr="00123077" w14:paraId="112823D6" w14:textId="77777777" w:rsidTr="0055007A">
        <w:tc>
          <w:tcPr>
            <w:tcW w:w="1925" w:type="dxa"/>
          </w:tcPr>
          <w:p w14:paraId="2737A164" w14:textId="3314E550"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Sultinys (XL dydis)</w:t>
            </w:r>
          </w:p>
        </w:tc>
        <w:tc>
          <w:tcPr>
            <w:tcW w:w="1614" w:type="dxa"/>
          </w:tcPr>
          <w:p w14:paraId="1C37496E" w14:textId="50AF4CAB" w:rsidR="004A5E28" w:rsidRDefault="004A5E2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1008BB1C" w14:textId="0F465865"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7,5-9 g</w:t>
            </w:r>
          </w:p>
        </w:tc>
        <w:tc>
          <w:tcPr>
            <w:tcW w:w="1559" w:type="dxa"/>
          </w:tcPr>
          <w:p w14:paraId="39FED2DA" w14:textId="18B9CFF8"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7FEBB914" w14:textId="32E403C6" w:rsidR="004A5E2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r w:rsidR="00510F66" w:rsidRPr="00123077" w14:paraId="60BD839C" w14:textId="77777777" w:rsidTr="0055007A">
        <w:tc>
          <w:tcPr>
            <w:tcW w:w="1925" w:type="dxa"/>
          </w:tcPr>
          <w:p w14:paraId="7A7EF0A8" w14:textId="4DDDA2F5"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w:t>
            </w:r>
            <w:r w:rsidR="00081058">
              <w:rPr>
                <w:rStyle w:val="TitleChar"/>
                <w:rFonts w:ascii="Times New Roman" w:eastAsiaTheme="minorEastAsia" w:hAnsi="Times New Roman" w:cs="Times New Roman"/>
                <w:spacing w:val="0"/>
                <w:kern w:val="0"/>
                <w:sz w:val="20"/>
                <w:szCs w:val="20"/>
                <w:lang w:eastAsia="en-US"/>
              </w:rPr>
              <w:t xml:space="preserve"> (standartinis dydis)</w:t>
            </w:r>
          </w:p>
        </w:tc>
        <w:tc>
          <w:tcPr>
            <w:tcW w:w="1614" w:type="dxa"/>
          </w:tcPr>
          <w:p w14:paraId="72E35C2F" w14:textId="04397F02"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 xml:space="preserve">200-220 </w:t>
            </w:r>
            <w:r w:rsidR="00510F66">
              <w:rPr>
                <w:rStyle w:val="TitleChar"/>
                <w:rFonts w:ascii="Times New Roman" w:eastAsiaTheme="minorEastAsia" w:hAnsi="Times New Roman" w:cs="Times New Roman"/>
                <w:spacing w:val="0"/>
                <w:kern w:val="0"/>
                <w:sz w:val="20"/>
                <w:szCs w:val="20"/>
                <w:lang w:eastAsia="en-US"/>
              </w:rPr>
              <w:t>ml</w:t>
            </w:r>
          </w:p>
        </w:tc>
        <w:tc>
          <w:tcPr>
            <w:tcW w:w="2835" w:type="dxa"/>
          </w:tcPr>
          <w:p w14:paraId="17545A5B" w14:textId="14F49E5E" w:rsidR="00510F66" w:rsidRDefault="00932541"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5,5</w:t>
            </w:r>
            <w:r w:rsidR="00934B57">
              <w:rPr>
                <w:rStyle w:val="TitleChar"/>
                <w:rFonts w:ascii="Times New Roman" w:eastAsiaTheme="minorEastAsia" w:hAnsi="Times New Roman" w:cs="Times New Roman"/>
                <w:spacing w:val="0"/>
                <w:kern w:val="0"/>
                <w:sz w:val="20"/>
                <w:szCs w:val="20"/>
                <w:lang w:eastAsia="en-US"/>
              </w:rPr>
              <w:t>-</w:t>
            </w:r>
            <w:r>
              <w:rPr>
                <w:rStyle w:val="TitleChar"/>
                <w:rFonts w:ascii="Times New Roman" w:eastAsiaTheme="minorEastAsia" w:hAnsi="Times New Roman" w:cs="Times New Roman"/>
                <w:spacing w:val="0"/>
                <w:kern w:val="0"/>
                <w:sz w:val="20"/>
                <w:szCs w:val="20"/>
                <w:lang w:eastAsia="en-US"/>
              </w:rPr>
              <w:t>7</w:t>
            </w:r>
            <w:r w:rsidR="00934B57">
              <w:rPr>
                <w:rStyle w:val="TitleChar"/>
                <w:rFonts w:ascii="Times New Roman" w:eastAsiaTheme="minorEastAsia" w:hAnsi="Times New Roman" w:cs="Times New Roman"/>
                <w:spacing w:val="0"/>
                <w:kern w:val="0"/>
                <w:sz w:val="20"/>
                <w:szCs w:val="20"/>
                <w:lang w:eastAsia="en-US"/>
              </w:rPr>
              <w:t xml:space="preserve"> g</w:t>
            </w:r>
          </w:p>
        </w:tc>
        <w:tc>
          <w:tcPr>
            <w:tcW w:w="1559" w:type="dxa"/>
          </w:tcPr>
          <w:p w14:paraId="1A1B2276" w14:textId="6D1D283E" w:rsidR="00510F66" w:rsidRDefault="00510F66"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1E05D4B2" w14:textId="03CCCBCF" w:rsidR="00510F66"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180-200</w:t>
            </w:r>
            <w:r w:rsidR="00932541">
              <w:rPr>
                <w:rStyle w:val="TitleChar"/>
                <w:rFonts w:ascii="Times New Roman" w:eastAsiaTheme="minorEastAsia" w:hAnsi="Times New Roman" w:cs="Times New Roman"/>
                <w:spacing w:val="0"/>
                <w:kern w:val="0"/>
                <w:sz w:val="20"/>
                <w:szCs w:val="20"/>
                <w:lang w:eastAsia="en-US"/>
              </w:rPr>
              <w:t xml:space="preserve"> </w:t>
            </w:r>
            <w:r w:rsidR="00510F66">
              <w:rPr>
                <w:rStyle w:val="TitleChar"/>
                <w:rFonts w:ascii="Times New Roman" w:eastAsiaTheme="minorEastAsia" w:hAnsi="Times New Roman" w:cs="Times New Roman"/>
                <w:spacing w:val="0"/>
                <w:kern w:val="0"/>
                <w:sz w:val="20"/>
                <w:szCs w:val="20"/>
                <w:lang w:eastAsia="en-US"/>
              </w:rPr>
              <w:t>ml</w:t>
            </w:r>
          </w:p>
        </w:tc>
      </w:tr>
      <w:tr w:rsidR="00081058" w:rsidRPr="00123077" w14:paraId="23B6ED79" w14:textId="77777777" w:rsidTr="0055007A">
        <w:tc>
          <w:tcPr>
            <w:tcW w:w="1925" w:type="dxa"/>
          </w:tcPr>
          <w:p w14:paraId="0C34E23D" w14:textId="42816B10"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Arbata (XL dydis)</w:t>
            </w:r>
          </w:p>
        </w:tc>
        <w:tc>
          <w:tcPr>
            <w:tcW w:w="1614" w:type="dxa"/>
          </w:tcPr>
          <w:p w14:paraId="63D7F6E1" w14:textId="3A3E0C78"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300-350 ml</w:t>
            </w:r>
          </w:p>
        </w:tc>
        <w:tc>
          <w:tcPr>
            <w:tcW w:w="2835" w:type="dxa"/>
          </w:tcPr>
          <w:p w14:paraId="6F2702D5" w14:textId="1EF92EAA"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8,5-10 g</w:t>
            </w:r>
          </w:p>
        </w:tc>
        <w:tc>
          <w:tcPr>
            <w:tcW w:w="1559" w:type="dxa"/>
          </w:tcPr>
          <w:p w14:paraId="46A49133" w14:textId="587FF225"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w:t>
            </w:r>
          </w:p>
        </w:tc>
        <w:tc>
          <w:tcPr>
            <w:tcW w:w="1696" w:type="dxa"/>
          </w:tcPr>
          <w:p w14:paraId="32633A0E" w14:textId="5653A2AB" w:rsidR="00081058" w:rsidRDefault="00081058" w:rsidP="0055007A">
            <w:pPr>
              <w:pStyle w:val="ListParagraph"/>
              <w:spacing w:before="60" w:after="60"/>
              <w:ind w:left="0"/>
              <w:jc w:val="both"/>
              <w:rPr>
                <w:rStyle w:val="TitleChar"/>
                <w:rFonts w:ascii="Times New Roman" w:eastAsiaTheme="minorEastAsia" w:hAnsi="Times New Roman" w:cs="Times New Roman"/>
                <w:spacing w:val="0"/>
                <w:kern w:val="0"/>
                <w:sz w:val="20"/>
                <w:szCs w:val="20"/>
                <w:lang w:eastAsia="en-US"/>
              </w:rPr>
            </w:pPr>
            <w:r>
              <w:rPr>
                <w:rStyle w:val="TitleChar"/>
                <w:rFonts w:ascii="Times New Roman" w:eastAsiaTheme="minorEastAsia" w:hAnsi="Times New Roman" w:cs="Times New Roman"/>
                <w:spacing w:val="0"/>
                <w:kern w:val="0"/>
                <w:sz w:val="20"/>
                <w:szCs w:val="20"/>
                <w:lang w:eastAsia="en-US"/>
              </w:rPr>
              <w:t>280-300 ml</w:t>
            </w:r>
          </w:p>
        </w:tc>
      </w:tr>
    </w:tbl>
    <w:p w14:paraId="3EFF1401" w14:textId="77777777" w:rsidR="00671C0D" w:rsidRDefault="00671C0D" w:rsidP="00671C0D">
      <w:pPr>
        <w:pStyle w:val="ListParagraph"/>
        <w:ind w:left="0"/>
        <w:jc w:val="both"/>
        <w:rPr>
          <w:rStyle w:val="TitleChar"/>
          <w:rFonts w:ascii="Times New Roman" w:eastAsiaTheme="minorEastAsia" w:hAnsi="Times New Roman" w:cs="Times New Roman"/>
          <w:spacing w:val="0"/>
          <w:kern w:val="0"/>
          <w:sz w:val="24"/>
          <w:szCs w:val="24"/>
          <w:lang w:eastAsia="en-US"/>
        </w:rPr>
      </w:pPr>
    </w:p>
    <w:p w14:paraId="04DB8265" w14:textId="099F1B2C" w:rsidR="0028197F" w:rsidRPr="00671C0D" w:rsidRDefault="00671C0D" w:rsidP="00671C0D">
      <w:pPr>
        <w:pStyle w:val="ListParagraph"/>
        <w:numPr>
          <w:ilvl w:val="2"/>
          <w:numId w:val="1"/>
        </w:numPr>
        <w:tabs>
          <w:tab w:val="left" w:pos="567"/>
        </w:tabs>
        <w:spacing w:before="60" w:after="60"/>
        <w:ind w:left="0" w:firstLine="0"/>
        <w:jc w:val="both"/>
        <w:rPr>
          <w:rFonts w:ascii="Times New Roman" w:eastAsia="Calibri" w:hAnsi="Times New Roman" w:cs="Times New Roman"/>
          <w:b/>
          <w:bCs/>
          <w:lang w:val="lt-LT"/>
        </w:rPr>
      </w:pPr>
      <w:r w:rsidRPr="00671C0D">
        <w:rPr>
          <w:rFonts w:ascii="Times New Roman" w:eastAsia="Calibri" w:hAnsi="Times New Roman" w:cs="Times New Roman"/>
          <w:b/>
          <w:bCs/>
          <w:lang w:val="lt-LT"/>
        </w:rPr>
        <w:t>Kiti reikalavimai kavos savitarnos aparatams ir jų aptarnavimui:</w:t>
      </w:r>
    </w:p>
    <w:p w14:paraId="7A5718EE" w14:textId="32902E55" w:rsidR="00671C0D" w:rsidRDefault="00671C0D"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Tiekėjas yra atsakingas už tiekiamų karštų gėrimų kokybę</w:t>
      </w:r>
      <w:r w:rsidR="002E6146">
        <w:rPr>
          <w:rFonts w:ascii="Times New Roman" w:eastAsia="Calibri" w:hAnsi="Times New Roman" w:cs="Times New Roman"/>
          <w:lang w:val="lt-LT"/>
        </w:rPr>
        <w:t xml:space="preserve"> bei privalo užtikrinti tiekiamų produktų atitikį higienos normoms. </w:t>
      </w:r>
    </w:p>
    <w:p w14:paraId="3549D2E1" w14:textId="25872BCA"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Į tiekiamų karštų gėrimų kainą turi būti įskaičiuota savitarnos aparatų nuoma, priežiūra ir pilnas techninis aptarnavimas, eksploatacinės medžiagos (vienkartiniai popieriniai puodeliai, maišymo pagaliukai), produktai karštiems gėrimams ruošti (kavos pupelės, arbata, sultinys, pieno milteliai, šokoladas, vanduo (aparatams, neprijungtiems prie vandentiekio) ir kita), savitarnos automatų remontas, periodinis aptarnavimas, žaliavų užpildymas bei sutrikimų ir/ar gedimų šalinimas</w:t>
      </w:r>
      <w:r>
        <w:rPr>
          <w:rFonts w:ascii="Times New Roman" w:eastAsia="Calibri" w:hAnsi="Times New Roman" w:cs="Times New Roman"/>
          <w:lang w:val="lt-LT"/>
        </w:rPr>
        <w:t>.</w:t>
      </w:r>
    </w:p>
    <w:p w14:paraId="36A1093C" w14:textId="5B51CE75"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įsipareigoja kiekviename aptarnaujamame Užsakovo objekte paskirti už kavos savitarnos aparato priežiūrą atsakingą vadybininką/meistrą, su kuriuo galėtų tiesiogiai kontaktuoti Užsakovo darbuotojai, dirbantys tame objekte. Tiekėjo vadybininko/meistro kontaktinis telefono numeris taip pat turi būti nurodytas ant kavos savitarnos aparato</w:t>
      </w:r>
      <w:r>
        <w:rPr>
          <w:rFonts w:ascii="Times New Roman" w:eastAsia="Calibri" w:hAnsi="Times New Roman" w:cs="Times New Roman"/>
          <w:lang w:val="lt-LT"/>
        </w:rPr>
        <w:t>.</w:t>
      </w:r>
    </w:p>
    <w:p w14:paraId="4298C9CA" w14:textId="6869FFE0"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Tiekėjas turi užtikrinti nepertraukiamą paslaugų teikimą</w:t>
      </w:r>
      <w:r>
        <w:rPr>
          <w:rFonts w:ascii="Times New Roman" w:eastAsia="Calibri" w:hAnsi="Times New Roman" w:cs="Times New Roman"/>
          <w:lang w:val="lt-LT"/>
        </w:rPr>
        <w:t>.</w:t>
      </w:r>
    </w:p>
    <w:p w14:paraId="615DAB74" w14:textId="7B69792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 xml:space="preserve">Tiekėjas įsipareigoja kiekviename iš Užsakovo objektų kavos savitarnos aparatą pastatyti ne vėliau kaip </w:t>
      </w:r>
      <w:r w:rsidR="003945E3">
        <w:rPr>
          <w:rFonts w:ascii="Times New Roman" w:eastAsia="Calibri" w:hAnsi="Times New Roman" w:cs="Times New Roman"/>
          <w:lang w:val="lt-LT"/>
        </w:rPr>
        <w:t>per 1 mėnesį nuo sutarties pasirašymo dienos</w:t>
      </w:r>
      <w:r w:rsidR="0079788D">
        <w:rPr>
          <w:rFonts w:ascii="Times New Roman" w:eastAsia="Calibri" w:hAnsi="Times New Roman" w:cs="Times New Roman"/>
          <w:lang w:val="lt-LT"/>
        </w:rPr>
        <w:t>.</w:t>
      </w:r>
    </w:p>
    <w:p w14:paraId="15CE6BED" w14:textId="046FDA9F"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Tiekėjas, teikdamas pasiūlymą, turi įvertinti, kad </w:t>
      </w:r>
      <w:r w:rsidRPr="002E6146">
        <w:rPr>
          <w:rFonts w:ascii="Times New Roman" w:eastAsia="Calibri" w:hAnsi="Times New Roman" w:cs="Times New Roman"/>
          <w:b/>
          <w:bCs/>
          <w:lang w:val="lt-LT"/>
        </w:rPr>
        <w:t>Užsakovas apmoka tik pilną espresso ir juodos kavos kainą</w:t>
      </w:r>
      <w:r>
        <w:rPr>
          <w:rFonts w:ascii="Times New Roman" w:eastAsia="Calibri" w:hAnsi="Times New Roman" w:cs="Times New Roman"/>
          <w:lang w:val="lt-LT"/>
        </w:rPr>
        <w:t xml:space="preserve">. Kainą už kitus karštus gėrimus bekontakčio atsiskaitymo priemone arba grynaisiais pinigais apmoka galutinis vartotojas. </w:t>
      </w:r>
    </w:p>
    <w:p w14:paraId="08A663C9" w14:textId="341EDC01" w:rsidR="00B33E3E" w:rsidRDefault="00B33E3E"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Pr>
          <w:rFonts w:ascii="Times New Roman" w:eastAsia="Calibri" w:hAnsi="Times New Roman" w:cs="Times New Roman"/>
          <w:lang w:val="lt-LT"/>
        </w:rPr>
        <w:t xml:space="preserve">Šaltų gėrimų ir užkandžių produkcijos kainą apmoka </w:t>
      </w:r>
      <w:r w:rsidRPr="00B33E3E">
        <w:rPr>
          <w:rFonts w:ascii="Times New Roman" w:eastAsia="Calibri" w:hAnsi="Times New Roman" w:cs="Times New Roman"/>
          <w:b/>
          <w:bCs/>
          <w:lang w:val="lt-LT"/>
        </w:rPr>
        <w:t>galutinis vartotojas</w:t>
      </w:r>
      <w:r>
        <w:rPr>
          <w:rFonts w:ascii="Times New Roman" w:eastAsia="Calibri" w:hAnsi="Times New Roman" w:cs="Times New Roman"/>
          <w:lang w:val="lt-LT"/>
        </w:rPr>
        <w:t>.</w:t>
      </w:r>
    </w:p>
    <w:p w14:paraId="1976C758" w14:textId="406E4E26"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t>Monetų surinkimą ir apskaitą pilnai atlieka Tiekėjas</w:t>
      </w:r>
      <w:r>
        <w:rPr>
          <w:rFonts w:ascii="Times New Roman" w:eastAsia="Calibri" w:hAnsi="Times New Roman" w:cs="Times New Roman"/>
          <w:lang w:val="lt-LT"/>
        </w:rPr>
        <w:t>.</w:t>
      </w:r>
    </w:p>
    <w:p w14:paraId="6B30B78A" w14:textId="48FF9162" w:rsidR="002E6146" w:rsidRDefault="002E6146" w:rsidP="00671C0D">
      <w:pPr>
        <w:pStyle w:val="ListParagraph"/>
        <w:numPr>
          <w:ilvl w:val="3"/>
          <w:numId w:val="1"/>
        </w:numPr>
        <w:tabs>
          <w:tab w:val="left" w:pos="567"/>
        </w:tabs>
        <w:spacing w:before="60" w:after="60"/>
        <w:ind w:left="0" w:firstLine="0"/>
        <w:jc w:val="both"/>
        <w:rPr>
          <w:rFonts w:ascii="Times New Roman" w:eastAsia="Calibri" w:hAnsi="Times New Roman" w:cs="Times New Roman"/>
          <w:lang w:val="lt-LT"/>
        </w:rPr>
      </w:pPr>
      <w:r w:rsidRPr="002E6146">
        <w:rPr>
          <w:rFonts w:ascii="Times New Roman" w:eastAsia="Calibri" w:hAnsi="Times New Roman" w:cs="Times New Roman"/>
          <w:lang w:val="lt-LT"/>
        </w:rPr>
        <w:lastRenderedPageBreak/>
        <w:t>Sutarties galiojimo laikotarpiu Užsakovas pasilieka teisę atsisakyti kavos savitarnos aparato/-ų pasirinktame objekte bei, esant Tiekėjo galimybėms, užsakyti papildomo kavos savitarnos aparato pastatymą naujame objekte</w:t>
      </w:r>
      <w:r>
        <w:rPr>
          <w:rFonts w:ascii="Times New Roman" w:eastAsia="Calibri" w:hAnsi="Times New Roman" w:cs="Times New Roman"/>
          <w:lang w:val="lt-LT"/>
        </w:rPr>
        <w:t>.</w:t>
      </w:r>
    </w:p>
    <w:p w14:paraId="61A9FF75" w14:textId="77777777" w:rsidR="00403097" w:rsidRPr="00C16E28" w:rsidRDefault="00403097" w:rsidP="00403097">
      <w:pPr>
        <w:pStyle w:val="ListParagraph"/>
        <w:numPr>
          <w:ilvl w:val="2"/>
          <w:numId w:val="1"/>
        </w:numPr>
        <w:tabs>
          <w:tab w:val="left" w:pos="567"/>
        </w:tabs>
        <w:spacing w:before="60" w:after="60"/>
        <w:ind w:left="0" w:firstLine="0"/>
        <w:jc w:val="both"/>
        <w:rPr>
          <w:rStyle w:val="TitleChar"/>
          <w:rFonts w:ascii="Times New Roman" w:eastAsiaTheme="minorEastAsia" w:hAnsi="Times New Roman" w:cs="Times New Roman"/>
          <w:b/>
          <w:bCs/>
          <w:spacing w:val="0"/>
          <w:kern w:val="0"/>
          <w:sz w:val="24"/>
          <w:szCs w:val="24"/>
          <w:lang w:eastAsia="en-US"/>
        </w:rPr>
      </w:pPr>
      <w:r w:rsidRPr="00C16E28">
        <w:rPr>
          <w:rStyle w:val="TitleChar"/>
          <w:rFonts w:ascii="Times New Roman" w:eastAsiaTheme="minorEastAsia" w:hAnsi="Times New Roman" w:cs="Times New Roman"/>
          <w:b/>
          <w:bCs/>
          <w:spacing w:val="0"/>
          <w:kern w:val="0"/>
          <w:sz w:val="24"/>
          <w:szCs w:val="24"/>
          <w:lang w:eastAsia="en-US"/>
        </w:rPr>
        <w:t>Reikalavimai užkandžių</w:t>
      </w:r>
      <w:r>
        <w:rPr>
          <w:rStyle w:val="TitleChar"/>
          <w:rFonts w:ascii="Times New Roman" w:eastAsiaTheme="minorEastAsia" w:hAnsi="Times New Roman" w:cs="Times New Roman"/>
          <w:b/>
          <w:bCs/>
          <w:spacing w:val="0"/>
          <w:kern w:val="0"/>
          <w:sz w:val="24"/>
          <w:szCs w:val="24"/>
          <w:lang w:eastAsia="en-US"/>
        </w:rPr>
        <w:t xml:space="preserve"> ir šaltų gėrimų pardavimo</w:t>
      </w:r>
      <w:r w:rsidRPr="00C16E28">
        <w:rPr>
          <w:rStyle w:val="TitleChar"/>
          <w:rFonts w:ascii="Times New Roman" w:eastAsiaTheme="minorEastAsia" w:hAnsi="Times New Roman" w:cs="Times New Roman"/>
          <w:b/>
          <w:bCs/>
          <w:spacing w:val="0"/>
          <w:kern w:val="0"/>
          <w:sz w:val="24"/>
          <w:szCs w:val="24"/>
          <w:lang w:eastAsia="en-US"/>
        </w:rPr>
        <w:t xml:space="preserve"> aparatui:</w:t>
      </w:r>
    </w:p>
    <w:p w14:paraId="2D7C1138" w14:textId="00A99A06" w:rsidR="008B4BAC" w:rsidRDefault="008B4BAC"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Užkandžių ir šaltų gėrimų pardavimo aparatas turi būti skirtas fasuotiems užkandžiams ir šaltai laikomiems gėrimams (skardinėms, buteliams, Tetra Pak ir pan.) prekybai savitarnos būdu. Automatas turi turėti šaldymo funkciją, elektroninį valdymą ir įmontuotą produktų išdavimo sistemą.</w:t>
      </w:r>
    </w:p>
    <w:p w14:paraId="1660756E" w14:textId="40368434" w:rsidR="008B4BAC" w:rsidRDefault="008B4BAC"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 xml:space="preserve">Užkandžių ir šaltų gėrimų pardavimo </w:t>
      </w:r>
      <w:r>
        <w:rPr>
          <w:rStyle w:val="TitleChar"/>
          <w:rFonts w:ascii="Times New Roman" w:eastAsiaTheme="minorEastAsia" w:hAnsi="Times New Roman" w:cs="Times New Roman"/>
          <w:spacing w:val="0"/>
          <w:kern w:val="0"/>
          <w:sz w:val="24"/>
          <w:szCs w:val="24"/>
          <w:lang w:eastAsia="en-US"/>
        </w:rPr>
        <w:t>aparato v</w:t>
      </w:r>
      <w:r w:rsidRPr="008B4BAC">
        <w:rPr>
          <w:rStyle w:val="TitleChar"/>
          <w:rFonts w:ascii="Times New Roman" w:eastAsiaTheme="minorEastAsia" w:hAnsi="Times New Roman" w:cs="Times New Roman"/>
          <w:spacing w:val="0"/>
          <w:kern w:val="0"/>
          <w:sz w:val="24"/>
          <w:szCs w:val="24"/>
          <w:lang w:eastAsia="en-US"/>
        </w:rPr>
        <w:t>idinė temperatūra turi būti reguliuojama, įskaitant galimybę nustatyti ne aukštesnę nei +4 °C zoną.</w:t>
      </w:r>
    </w:p>
    <w:p w14:paraId="27A9B676" w14:textId="334F9960" w:rsidR="008B4BAC" w:rsidRDefault="008B4BAC"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 xml:space="preserve">Užkandžių ir šaltų gėrimų pardavimo </w:t>
      </w:r>
      <w:r>
        <w:rPr>
          <w:rStyle w:val="TitleChar"/>
          <w:rFonts w:ascii="Times New Roman" w:eastAsiaTheme="minorEastAsia" w:hAnsi="Times New Roman" w:cs="Times New Roman"/>
          <w:spacing w:val="0"/>
          <w:kern w:val="0"/>
          <w:sz w:val="24"/>
          <w:szCs w:val="24"/>
          <w:lang w:eastAsia="en-US"/>
        </w:rPr>
        <w:t xml:space="preserve">aparate </w:t>
      </w:r>
      <w:r w:rsidRPr="008B4BAC">
        <w:rPr>
          <w:rStyle w:val="TitleChar"/>
          <w:rFonts w:ascii="Times New Roman" w:eastAsiaTheme="minorEastAsia" w:hAnsi="Times New Roman" w:cs="Times New Roman"/>
          <w:spacing w:val="0"/>
          <w:kern w:val="0"/>
          <w:sz w:val="24"/>
          <w:szCs w:val="24"/>
          <w:lang w:eastAsia="en-US"/>
        </w:rPr>
        <w:t>turi būti mažiausiai 6 reguliuojami produktų padėklai su spiralinėmis išdavimo sistemomis</w:t>
      </w:r>
      <w:r>
        <w:rPr>
          <w:rStyle w:val="TitleChar"/>
          <w:rFonts w:ascii="Times New Roman" w:eastAsiaTheme="minorEastAsia" w:hAnsi="Times New Roman" w:cs="Times New Roman"/>
          <w:spacing w:val="0"/>
          <w:kern w:val="0"/>
          <w:sz w:val="24"/>
          <w:szCs w:val="24"/>
          <w:lang w:eastAsia="en-US"/>
        </w:rPr>
        <w:t xml:space="preserve">. </w:t>
      </w:r>
      <w:r w:rsidRPr="008B4BAC">
        <w:rPr>
          <w:rStyle w:val="TitleChar"/>
          <w:rFonts w:ascii="Times New Roman" w:eastAsiaTheme="minorEastAsia" w:hAnsi="Times New Roman" w:cs="Times New Roman"/>
          <w:spacing w:val="0"/>
          <w:kern w:val="0"/>
          <w:sz w:val="24"/>
          <w:szCs w:val="24"/>
          <w:lang w:eastAsia="en-US"/>
        </w:rPr>
        <w:t>Vidaus padėklai turi būti nuimami ir reguliuojami pagal skirtingo dydžio prekes</w:t>
      </w:r>
      <w:r>
        <w:rPr>
          <w:rStyle w:val="TitleChar"/>
          <w:rFonts w:ascii="Times New Roman" w:eastAsiaTheme="minorEastAsia" w:hAnsi="Times New Roman" w:cs="Times New Roman"/>
          <w:spacing w:val="0"/>
          <w:kern w:val="0"/>
          <w:sz w:val="24"/>
          <w:szCs w:val="24"/>
          <w:lang w:eastAsia="en-US"/>
        </w:rPr>
        <w:t>.</w:t>
      </w:r>
    </w:p>
    <w:p w14:paraId="42B6D1F7" w14:textId="77777777" w:rsidR="008B4BAC" w:rsidRDefault="008B4BAC"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Išdavimo mechanizmas turi užtikrinti patikimą vieno produkto išdavimą ir turėti nukritimo kontrolę (fotodaviklį arba lygiavertį sprendimą)</w:t>
      </w:r>
      <w:r>
        <w:rPr>
          <w:rStyle w:val="TitleChar"/>
          <w:rFonts w:ascii="Times New Roman" w:eastAsiaTheme="minorEastAsia" w:hAnsi="Times New Roman" w:cs="Times New Roman"/>
          <w:spacing w:val="0"/>
          <w:kern w:val="0"/>
          <w:sz w:val="24"/>
          <w:szCs w:val="24"/>
          <w:lang w:eastAsia="en-US"/>
        </w:rPr>
        <w:t>.</w:t>
      </w:r>
    </w:p>
    <w:p w14:paraId="6761E99F" w14:textId="77777777" w:rsidR="008B4BAC" w:rsidRDefault="008B4BAC"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 xml:space="preserve">Užkandžių ir šaltų gėrimų pardavimo </w:t>
      </w:r>
      <w:r>
        <w:rPr>
          <w:rStyle w:val="TitleChar"/>
          <w:rFonts w:ascii="Times New Roman" w:eastAsiaTheme="minorEastAsia" w:hAnsi="Times New Roman" w:cs="Times New Roman"/>
          <w:spacing w:val="0"/>
          <w:kern w:val="0"/>
          <w:sz w:val="24"/>
          <w:szCs w:val="24"/>
          <w:lang w:eastAsia="en-US"/>
        </w:rPr>
        <w:t>aparate t</w:t>
      </w:r>
      <w:r w:rsidRPr="008B4BAC">
        <w:rPr>
          <w:rStyle w:val="TitleChar"/>
          <w:rFonts w:ascii="Times New Roman" w:eastAsiaTheme="minorEastAsia" w:hAnsi="Times New Roman" w:cs="Times New Roman"/>
          <w:spacing w:val="0"/>
          <w:kern w:val="0"/>
          <w:sz w:val="24"/>
          <w:szCs w:val="24"/>
          <w:lang w:eastAsia="en-US"/>
        </w:rPr>
        <w:t>uri būti įmontuotas apšvietimas, leidžiantis aiškiai matyti prekes.</w:t>
      </w:r>
    </w:p>
    <w:p w14:paraId="468F29F3" w14:textId="09ADB0BD" w:rsidR="008B4BAC" w:rsidRDefault="008B4BAC"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8B4BAC">
        <w:rPr>
          <w:rStyle w:val="TitleChar"/>
          <w:rFonts w:ascii="Times New Roman" w:eastAsiaTheme="minorEastAsia" w:hAnsi="Times New Roman" w:cs="Times New Roman"/>
          <w:spacing w:val="0"/>
          <w:kern w:val="0"/>
          <w:sz w:val="24"/>
          <w:szCs w:val="24"/>
          <w:lang w:eastAsia="en-US"/>
        </w:rPr>
        <w:t>Naudotojo sąsaja turi būti mygtukinė arba sensorinė, su aiškiai matomu informaciniu ekranu.</w:t>
      </w:r>
    </w:p>
    <w:p w14:paraId="37A4919D" w14:textId="1B9D03CB" w:rsidR="008B4BAC" w:rsidRDefault="00E42FBE"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pardavimo aparatas </w:t>
      </w:r>
      <w:r w:rsidRPr="00E42FBE">
        <w:rPr>
          <w:rStyle w:val="TitleChar"/>
          <w:rFonts w:ascii="Times New Roman" w:eastAsiaTheme="minorEastAsia" w:hAnsi="Times New Roman" w:cs="Times New Roman"/>
          <w:spacing w:val="0"/>
          <w:kern w:val="0"/>
          <w:sz w:val="24"/>
          <w:szCs w:val="24"/>
          <w:lang w:eastAsia="en-US"/>
        </w:rPr>
        <w:t xml:space="preserve">turi turėti galimybę už pasirinktus </w:t>
      </w:r>
      <w:r>
        <w:rPr>
          <w:rStyle w:val="TitleChar"/>
          <w:rFonts w:ascii="Times New Roman" w:eastAsiaTheme="minorEastAsia" w:hAnsi="Times New Roman" w:cs="Times New Roman"/>
          <w:spacing w:val="0"/>
          <w:kern w:val="0"/>
          <w:sz w:val="24"/>
          <w:szCs w:val="24"/>
          <w:lang w:eastAsia="en-US"/>
        </w:rPr>
        <w:t>produktus</w:t>
      </w:r>
      <w:r w:rsidRPr="00E42FBE">
        <w:rPr>
          <w:rStyle w:val="TitleChar"/>
          <w:rFonts w:ascii="Times New Roman" w:eastAsiaTheme="minorEastAsia" w:hAnsi="Times New Roman" w:cs="Times New Roman"/>
          <w:spacing w:val="0"/>
          <w:kern w:val="0"/>
          <w:sz w:val="24"/>
          <w:szCs w:val="24"/>
          <w:lang w:eastAsia="en-US"/>
        </w:rPr>
        <w:t xml:space="preserve"> atsiskaityti bekontaktėmis priemonėmis (banko kortele, ApplePay ar kita) arba grynaisiais pinigais (monetomis). Atsiskaitant grynaisiais pinigais (monetomis), kavos savitarnos aparatai turi duoti grąžą.</w:t>
      </w:r>
      <w:r>
        <w:rPr>
          <w:rStyle w:val="TitleChar"/>
          <w:rFonts w:ascii="Times New Roman" w:eastAsiaTheme="minorEastAsia" w:hAnsi="Times New Roman" w:cs="Times New Roman"/>
          <w:spacing w:val="0"/>
          <w:kern w:val="0"/>
          <w:sz w:val="24"/>
          <w:szCs w:val="24"/>
          <w:lang w:eastAsia="en-US"/>
        </w:rPr>
        <w:t xml:space="preserve"> Monetų surinkimą bei apskaitą pilnai atlieka Tiekėjas.</w:t>
      </w:r>
    </w:p>
    <w:p w14:paraId="1A9A19F1" w14:textId="6F4142FA" w:rsidR="00E42FBE" w:rsidRDefault="00E42FBE"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pardavimo aparate </w:t>
      </w:r>
      <w:r w:rsidRPr="00E42FBE">
        <w:rPr>
          <w:rStyle w:val="TitleChar"/>
          <w:rFonts w:ascii="Times New Roman" w:eastAsiaTheme="minorEastAsia" w:hAnsi="Times New Roman" w:cs="Times New Roman"/>
          <w:spacing w:val="0"/>
          <w:kern w:val="0"/>
          <w:sz w:val="24"/>
          <w:szCs w:val="24"/>
          <w:lang w:eastAsia="en-US"/>
        </w:rPr>
        <w:t>turi būti atskira techninės priežiūros prieiga, leidžianti pasiekti valdymo elektroniką nepažeidžiant šaldymo zono</w:t>
      </w:r>
      <w:r>
        <w:rPr>
          <w:rStyle w:val="TitleChar"/>
          <w:rFonts w:ascii="Times New Roman" w:eastAsiaTheme="minorEastAsia" w:hAnsi="Times New Roman" w:cs="Times New Roman"/>
          <w:spacing w:val="0"/>
          <w:kern w:val="0"/>
          <w:sz w:val="24"/>
          <w:szCs w:val="24"/>
          <w:lang w:eastAsia="en-US"/>
        </w:rPr>
        <w:t>s.</w:t>
      </w:r>
    </w:p>
    <w:p w14:paraId="3C6ECE1B" w14:textId="63D7ACC4" w:rsidR="00E42FBE" w:rsidRPr="008B4BAC" w:rsidRDefault="00E42FBE" w:rsidP="008B4BAC">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pardavimo aparatas </w:t>
      </w:r>
      <w:r w:rsidRPr="00E42FBE">
        <w:rPr>
          <w:rStyle w:val="TitleChar"/>
          <w:rFonts w:ascii="Times New Roman" w:eastAsiaTheme="minorEastAsia" w:hAnsi="Times New Roman" w:cs="Times New Roman"/>
          <w:spacing w:val="0"/>
          <w:kern w:val="0"/>
          <w:sz w:val="24"/>
          <w:szCs w:val="24"/>
          <w:lang w:eastAsia="en-US"/>
        </w:rPr>
        <w:t>turi turėti metalinį korpusą, apsaugotą nuo vandalizmo</w:t>
      </w:r>
      <w:r>
        <w:rPr>
          <w:rStyle w:val="TitleChar"/>
          <w:rFonts w:ascii="Times New Roman" w:eastAsiaTheme="minorEastAsia" w:hAnsi="Times New Roman" w:cs="Times New Roman"/>
          <w:spacing w:val="0"/>
          <w:kern w:val="0"/>
          <w:sz w:val="24"/>
          <w:szCs w:val="24"/>
          <w:lang w:eastAsia="en-US"/>
        </w:rPr>
        <w:t>.</w:t>
      </w:r>
    </w:p>
    <w:p w14:paraId="6D0C1D5B" w14:textId="2FEBCE6B" w:rsidR="00403097" w:rsidRDefault="00403097"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 xml:space="preserve">Užkandžių ir šaltų gėrimų prekybos </w:t>
      </w:r>
      <w:r w:rsidR="00E42FBE">
        <w:rPr>
          <w:rStyle w:val="TitleChar"/>
          <w:rFonts w:ascii="Times New Roman" w:eastAsiaTheme="minorEastAsia" w:hAnsi="Times New Roman" w:cs="Times New Roman"/>
          <w:spacing w:val="0"/>
          <w:kern w:val="0"/>
          <w:sz w:val="24"/>
          <w:szCs w:val="24"/>
          <w:lang w:eastAsia="en-US"/>
        </w:rPr>
        <w:t>aparato</w:t>
      </w:r>
      <w:r>
        <w:rPr>
          <w:rStyle w:val="TitleChar"/>
          <w:rFonts w:ascii="Times New Roman" w:eastAsiaTheme="minorEastAsia" w:hAnsi="Times New Roman" w:cs="Times New Roman"/>
          <w:spacing w:val="0"/>
          <w:kern w:val="0"/>
          <w:sz w:val="24"/>
          <w:szCs w:val="24"/>
          <w:lang w:eastAsia="en-US"/>
        </w:rPr>
        <w:t xml:space="preserve"> išmatavimai: aukštis – 170 cm (+-5 cm), plotis – 75 cm (+- 5 cm), gylis – 85 cm (+- 5 cm). </w:t>
      </w:r>
    </w:p>
    <w:p w14:paraId="0DB6C930" w14:textId="2952CBFC" w:rsidR="00403097" w:rsidRDefault="00E42FBE"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Užkandžių ir šaltų gėrimų prekybos aparato</w:t>
      </w:r>
      <w:r w:rsidRPr="00E42FBE">
        <w:rPr>
          <w:rStyle w:val="TitleChar"/>
          <w:rFonts w:ascii="Times New Roman" w:eastAsiaTheme="minorEastAsia" w:hAnsi="Times New Roman" w:cs="Times New Roman"/>
          <w:spacing w:val="0"/>
          <w:kern w:val="0"/>
          <w:sz w:val="24"/>
          <w:szCs w:val="24"/>
          <w:lang w:eastAsia="en-US"/>
        </w:rPr>
        <w:t xml:space="preserve"> </w:t>
      </w:r>
      <w:r>
        <w:rPr>
          <w:rStyle w:val="TitleChar"/>
          <w:rFonts w:ascii="Times New Roman" w:eastAsiaTheme="minorEastAsia" w:hAnsi="Times New Roman" w:cs="Times New Roman"/>
          <w:spacing w:val="0"/>
          <w:kern w:val="0"/>
          <w:sz w:val="24"/>
          <w:szCs w:val="24"/>
          <w:lang w:eastAsia="en-US"/>
        </w:rPr>
        <w:t>v</w:t>
      </w:r>
      <w:r w:rsidRPr="00E42FBE">
        <w:rPr>
          <w:rStyle w:val="TitleChar"/>
          <w:rFonts w:ascii="Times New Roman" w:eastAsiaTheme="minorEastAsia" w:hAnsi="Times New Roman" w:cs="Times New Roman"/>
          <w:spacing w:val="0"/>
          <w:kern w:val="0"/>
          <w:sz w:val="24"/>
          <w:szCs w:val="24"/>
          <w:lang w:eastAsia="en-US"/>
        </w:rPr>
        <w:t>aldymo sistema turi būti elektroninė, palaikanti iš anksto nustatytų parametrų</w:t>
      </w:r>
      <w:r>
        <w:rPr>
          <w:rStyle w:val="TitleChar"/>
          <w:rFonts w:ascii="Times New Roman" w:eastAsiaTheme="minorEastAsia" w:hAnsi="Times New Roman" w:cs="Times New Roman"/>
          <w:spacing w:val="0"/>
          <w:kern w:val="0"/>
          <w:sz w:val="24"/>
          <w:szCs w:val="24"/>
          <w:lang w:eastAsia="en-US"/>
        </w:rPr>
        <w:t>, tokių kaip temperatūra, produkto kaina,</w:t>
      </w:r>
      <w:r w:rsidRPr="00E42FBE">
        <w:rPr>
          <w:rStyle w:val="TitleChar"/>
          <w:rFonts w:ascii="Times New Roman" w:eastAsiaTheme="minorEastAsia" w:hAnsi="Times New Roman" w:cs="Times New Roman"/>
          <w:spacing w:val="0"/>
          <w:kern w:val="0"/>
          <w:sz w:val="24"/>
          <w:szCs w:val="24"/>
          <w:lang w:eastAsia="en-US"/>
        </w:rPr>
        <w:t xml:space="preserve"> programavimą</w:t>
      </w:r>
      <w:r>
        <w:rPr>
          <w:rStyle w:val="TitleChar"/>
          <w:rFonts w:ascii="Times New Roman" w:eastAsiaTheme="minorEastAsia" w:hAnsi="Times New Roman" w:cs="Times New Roman"/>
          <w:spacing w:val="0"/>
          <w:kern w:val="0"/>
          <w:sz w:val="24"/>
          <w:szCs w:val="24"/>
          <w:lang w:eastAsia="en-US"/>
        </w:rPr>
        <w:t>.</w:t>
      </w:r>
    </w:p>
    <w:p w14:paraId="354EFA3F" w14:textId="652B5600" w:rsidR="00B33E3E" w:rsidRDefault="00B33E3E"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Užkandžių ir šaltų gėrimų prekybos aparato</w:t>
      </w:r>
      <w:r w:rsidRPr="00E42FBE">
        <w:rPr>
          <w:rStyle w:val="TitleChar"/>
          <w:rFonts w:ascii="Times New Roman" w:eastAsiaTheme="minorEastAsia" w:hAnsi="Times New Roman" w:cs="Times New Roman"/>
          <w:spacing w:val="0"/>
          <w:kern w:val="0"/>
          <w:sz w:val="24"/>
          <w:szCs w:val="24"/>
          <w:lang w:eastAsia="en-US"/>
        </w:rPr>
        <w:t xml:space="preserve"> </w:t>
      </w:r>
      <w:r>
        <w:rPr>
          <w:rStyle w:val="TitleChar"/>
          <w:rFonts w:ascii="Times New Roman" w:eastAsiaTheme="minorEastAsia" w:hAnsi="Times New Roman" w:cs="Times New Roman"/>
          <w:spacing w:val="0"/>
          <w:kern w:val="0"/>
          <w:sz w:val="24"/>
          <w:szCs w:val="24"/>
          <w:lang w:eastAsia="en-US"/>
        </w:rPr>
        <w:t>e</w:t>
      </w:r>
      <w:r w:rsidRPr="00B33E3E">
        <w:rPr>
          <w:rStyle w:val="TitleChar"/>
          <w:rFonts w:ascii="Times New Roman" w:eastAsiaTheme="minorEastAsia" w:hAnsi="Times New Roman" w:cs="Times New Roman"/>
          <w:spacing w:val="0"/>
          <w:kern w:val="0"/>
          <w:sz w:val="24"/>
          <w:szCs w:val="24"/>
          <w:lang w:eastAsia="en-US"/>
        </w:rPr>
        <w:t>krane turi būti rodoma informacija apie</w:t>
      </w:r>
      <w:r>
        <w:rPr>
          <w:rStyle w:val="TitleChar"/>
          <w:rFonts w:ascii="Times New Roman" w:eastAsiaTheme="minorEastAsia" w:hAnsi="Times New Roman" w:cs="Times New Roman"/>
          <w:spacing w:val="0"/>
          <w:kern w:val="0"/>
          <w:sz w:val="24"/>
          <w:szCs w:val="24"/>
          <w:lang w:eastAsia="en-US"/>
        </w:rPr>
        <w:t xml:space="preserve"> produktų pasirinkimą, kainą, aparato technines klaidas.</w:t>
      </w:r>
    </w:p>
    <w:p w14:paraId="6FF3F4DE" w14:textId="23F729A2" w:rsidR="00B33E3E" w:rsidRDefault="00B33E3E" w:rsidP="00403097">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Užkandžių ir šaltų gėrimų prekybos aparatas turi būti paženklintas CE etikete, atitikti Europos Sąjungos ir Lietuvos Respublikos higienos ir saugos normas.</w:t>
      </w:r>
    </w:p>
    <w:p w14:paraId="74EDCBA2" w14:textId="23F09077" w:rsidR="00403097" w:rsidRPr="00B33E3E" w:rsidRDefault="00B33E3E" w:rsidP="00403097">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sidRPr="00B33E3E">
        <w:rPr>
          <w:rFonts w:ascii="Times New Roman" w:eastAsia="Calibri" w:hAnsi="Times New Roman" w:cs="Times New Roman"/>
          <w:lang w:val="lt-LT"/>
        </w:rPr>
        <w:t xml:space="preserve">Užkandžių ir šaltų gėrimų pardavimo aparatas </w:t>
      </w:r>
      <w:r>
        <w:rPr>
          <w:rFonts w:ascii="Times New Roman" w:eastAsia="Calibri" w:hAnsi="Times New Roman" w:cs="Times New Roman"/>
          <w:lang w:val="lt-LT"/>
        </w:rPr>
        <w:t xml:space="preserve">privalo turėti </w:t>
      </w:r>
      <w:r w:rsidRPr="00B33E3E">
        <w:rPr>
          <w:rFonts w:ascii="Times New Roman" w:eastAsia="Calibri" w:hAnsi="Times New Roman" w:cs="Times New Roman"/>
          <w:lang w:val="lt-LT"/>
        </w:rPr>
        <w:t>automatin</w:t>
      </w:r>
      <w:r>
        <w:rPr>
          <w:rFonts w:ascii="Times New Roman" w:eastAsia="Calibri" w:hAnsi="Times New Roman" w:cs="Times New Roman"/>
          <w:lang w:val="lt-LT"/>
        </w:rPr>
        <w:t>į</w:t>
      </w:r>
      <w:r w:rsidRPr="00B33E3E">
        <w:rPr>
          <w:rFonts w:ascii="Times New Roman" w:eastAsia="Calibri" w:hAnsi="Times New Roman" w:cs="Times New Roman"/>
          <w:lang w:val="lt-LT"/>
        </w:rPr>
        <w:t xml:space="preserve"> šaldymo gedimų aptikimo mechanizm</w:t>
      </w:r>
      <w:r>
        <w:rPr>
          <w:rFonts w:ascii="Times New Roman" w:eastAsia="Calibri" w:hAnsi="Times New Roman" w:cs="Times New Roman"/>
          <w:lang w:val="lt-LT"/>
        </w:rPr>
        <w:t>ą.</w:t>
      </w:r>
    </w:p>
    <w:p w14:paraId="41F64E87" w14:textId="2909BAFF" w:rsidR="00B33E3E" w:rsidRPr="00B33E3E" w:rsidRDefault="00B33E3E" w:rsidP="00B33E3E">
      <w:pPr>
        <w:pStyle w:val="ListParagraph"/>
        <w:numPr>
          <w:ilvl w:val="2"/>
          <w:numId w:val="1"/>
        </w:numPr>
        <w:tabs>
          <w:tab w:val="left" w:pos="567"/>
        </w:tabs>
        <w:spacing w:before="60" w:after="60"/>
        <w:ind w:left="0" w:firstLine="0"/>
        <w:jc w:val="both"/>
        <w:rPr>
          <w:rFonts w:ascii="Times New Roman" w:eastAsiaTheme="minorEastAsia" w:hAnsi="Times New Roman" w:cs="Times New Roman"/>
          <w:b/>
          <w:bCs/>
          <w:lang w:val="lt-LT"/>
        </w:rPr>
      </w:pPr>
      <w:r w:rsidRPr="00B33E3E">
        <w:rPr>
          <w:rFonts w:ascii="Times New Roman" w:eastAsiaTheme="minorEastAsia" w:hAnsi="Times New Roman" w:cs="Times New Roman"/>
          <w:b/>
          <w:bCs/>
          <w:lang w:val="lt-LT"/>
        </w:rPr>
        <w:t>Reikalavimai užkandžių ir šaltų gėrimų pardavimo techninei priežiūrai:</w:t>
      </w:r>
    </w:p>
    <w:p w14:paraId="3971E880" w14:textId="10B27BE7" w:rsidR="00B33E3E" w:rsidRDefault="00B33E3E" w:rsidP="00B33E3E">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 xml:space="preserve">Užkandžių ir šaltų gėrimų pardavimo aparatas nuomojamas su aparato technine priežiūra. Už produktų pildymą ir aparato techninę priežiūrą atsakingas Tiekėjas. </w:t>
      </w:r>
    </w:p>
    <w:p w14:paraId="276392F1" w14:textId="1D0CC796" w:rsidR="00B33E3E" w:rsidRDefault="00B33E3E" w:rsidP="00B33E3E">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Į užkandžių ir šaltų gėrimų pardavimo aparato nuomos kainą turi būti įskaičiuota:</w:t>
      </w:r>
    </w:p>
    <w:p w14:paraId="6946B4FC" w14:textId="43BCE6B7" w:rsidR="00B33E3E" w:rsidRDefault="00B33E3E"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gedimų šalinimas;</w:t>
      </w:r>
    </w:p>
    <w:p w14:paraId="3495E46F" w14:textId="5DB722FE" w:rsidR="00B33E3E" w:rsidRDefault="00B33E3E"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profilaktinė priežiūra;</w:t>
      </w:r>
    </w:p>
    <w:p w14:paraId="358877AB" w14:textId="27D5CDA3" w:rsidR="00B33E3E"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programinės įrangos atnaujinimas;</w:t>
      </w:r>
    </w:p>
    <w:p w14:paraId="29B415CD" w14:textId="1ACD03E9" w:rsidR="00F764FB"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aparato kalibravimas ir funkcinių modulių derinimas;</w:t>
      </w:r>
    </w:p>
    <w:p w14:paraId="322DDED8" w14:textId="63E54351" w:rsidR="00F764FB"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šaldymo sistemos techninė priežiūra;</w:t>
      </w:r>
    </w:p>
    <w:p w14:paraId="0F6B9CC5" w14:textId="202F5DB1" w:rsidR="00F764FB" w:rsidRDefault="00F764FB" w:rsidP="00B33E3E">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automatinių valdymo sistemų patikra;</w:t>
      </w:r>
    </w:p>
    <w:p w14:paraId="3642B8B6" w14:textId="23D526AC" w:rsidR="00F764FB" w:rsidRDefault="00F764FB" w:rsidP="00F764FB">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aparato valymas</w:t>
      </w:r>
      <w:r w:rsidR="005F39A6">
        <w:rPr>
          <w:rFonts w:ascii="Times New Roman" w:eastAsiaTheme="minorEastAsia" w:hAnsi="Times New Roman" w:cs="Times New Roman"/>
          <w:lang w:val="lt-LT"/>
        </w:rPr>
        <w:t>,</w:t>
      </w:r>
    </w:p>
    <w:p w14:paraId="4AC28780" w14:textId="13A50676" w:rsidR="005F39A6" w:rsidRDefault="005F39A6" w:rsidP="00F764FB">
      <w:pPr>
        <w:pStyle w:val="ListParagraph"/>
        <w:numPr>
          <w:ilvl w:val="4"/>
          <w:numId w:val="1"/>
        </w:numPr>
        <w:tabs>
          <w:tab w:val="left" w:pos="567"/>
        </w:tabs>
        <w:spacing w:before="60" w:after="60"/>
        <w:ind w:left="0" w:firstLine="0"/>
        <w:jc w:val="both"/>
        <w:rPr>
          <w:rFonts w:ascii="Times New Roman" w:eastAsiaTheme="minorEastAsia" w:hAnsi="Times New Roman" w:cs="Times New Roman"/>
          <w:lang w:val="lt-LT"/>
        </w:rPr>
      </w:pPr>
      <w:r>
        <w:rPr>
          <w:rFonts w:ascii="Times New Roman" w:eastAsiaTheme="minorEastAsia" w:hAnsi="Times New Roman" w:cs="Times New Roman"/>
          <w:lang w:val="lt-LT"/>
        </w:rPr>
        <w:t>savalaikis produkcijos papildymas aparate.</w:t>
      </w:r>
    </w:p>
    <w:p w14:paraId="0C543EBC" w14:textId="28826D72" w:rsidR="005F39A6" w:rsidRPr="001A7684"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1A7684">
        <w:rPr>
          <w:rStyle w:val="TitleChar"/>
          <w:rFonts w:ascii="Times New Roman" w:eastAsiaTheme="minorEastAsia" w:hAnsi="Times New Roman" w:cs="Times New Roman"/>
          <w:spacing w:val="0"/>
          <w:kern w:val="0"/>
          <w:sz w:val="24"/>
          <w:szCs w:val="24"/>
          <w:lang w:eastAsia="en-US"/>
        </w:rPr>
        <w:t>Tiekėjas savais kaštais privalo užtikrinti nuomojam</w:t>
      </w:r>
      <w:r>
        <w:rPr>
          <w:rStyle w:val="TitleChar"/>
          <w:rFonts w:ascii="Times New Roman" w:eastAsiaTheme="minorEastAsia" w:hAnsi="Times New Roman" w:cs="Times New Roman"/>
          <w:spacing w:val="0"/>
          <w:kern w:val="0"/>
          <w:sz w:val="24"/>
          <w:szCs w:val="24"/>
          <w:lang w:eastAsia="en-US"/>
        </w:rPr>
        <w:t>o 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techninę ir periodinę profilaktinę priežiūrą. </w:t>
      </w:r>
    </w:p>
    <w:p w14:paraId="16F77908" w14:textId="670CDD97" w:rsidR="005F39A6" w:rsidRPr="001A7684"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lastRenderedPageBreak/>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w:t>
      </w:r>
      <w:r>
        <w:rPr>
          <w:rStyle w:val="TitleChar"/>
          <w:rFonts w:ascii="Times New Roman" w:eastAsiaTheme="minorEastAsia" w:hAnsi="Times New Roman" w:cs="Times New Roman"/>
          <w:spacing w:val="0"/>
          <w:kern w:val="0"/>
          <w:sz w:val="24"/>
          <w:szCs w:val="24"/>
          <w:lang w:eastAsia="en-US"/>
        </w:rPr>
        <w:t>o</w:t>
      </w:r>
      <w:r w:rsidRPr="001A7684">
        <w:rPr>
          <w:rStyle w:val="TitleChar"/>
          <w:rFonts w:ascii="Times New Roman" w:eastAsiaTheme="minorEastAsia" w:hAnsi="Times New Roman" w:cs="Times New Roman"/>
          <w:spacing w:val="0"/>
          <w:kern w:val="0"/>
          <w:sz w:val="24"/>
          <w:szCs w:val="24"/>
          <w:lang w:eastAsia="en-US"/>
        </w:rPr>
        <w:t xml:space="preserve"> periodinė profilaktinė priežiūra turi būti atliekama ne rečiau kaip kas 3 mėnesius. </w:t>
      </w:r>
    </w:p>
    <w:p w14:paraId="2EEAED5E" w14:textId="3FFD9D21" w:rsidR="005F39A6"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Pr>
          <w:rStyle w:val="TitleChar"/>
          <w:rFonts w:ascii="Times New Roman" w:eastAsiaTheme="minorEastAsia" w:hAnsi="Times New Roman" w:cs="Times New Roman"/>
          <w:spacing w:val="0"/>
          <w:kern w:val="0"/>
          <w:sz w:val="24"/>
          <w:szCs w:val="24"/>
          <w:lang w:eastAsia="en-US"/>
        </w:rPr>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w:t>
      </w:r>
      <w:r>
        <w:rPr>
          <w:rStyle w:val="TitleChar"/>
          <w:rFonts w:ascii="Times New Roman" w:eastAsiaTheme="minorEastAsia" w:hAnsi="Times New Roman" w:cs="Times New Roman"/>
          <w:spacing w:val="0"/>
          <w:kern w:val="0"/>
          <w:sz w:val="24"/>
          <w:szCs w:val="24"/>
          <w:lang w:eastAsia="en-US"/>
        </w:rPr>
        <w:t>o</w:t>
      </w:r>
      <w:r w:rsidRPr="001A7684">
        <w:rPr>
          <w:rStyle w:val="TitleChar"/>
          <w:rFonts w:ascii="Times New Roman" w:eastAsiaTheme="minorEastAsia" w:hAnsi="Times New Roman" w:cs="Times New Roman"/>
          <w:spacing w:val="0"/>
          <w:kern w:val="0"/>
          <w:sz w:val="24"/>
          <w:szCs w:val="24"/>
          <w:lang w:eastAsia="en-US"/>
        </w:rPr>
        <w:t xml:space="preserve"> periodinė profilaktinė priežiūra ir aptarnavimas privalo būti atliekamas pagal visus gamintojo nurodymus ir rekomendacijas bei apimti pilną </w:t>
      </w:r>
      <w:r>
        <w:rPr>
          <w:rStyle w:val="TitleChar"/>
          <w:rFonts w:ascii="Times New Roman" w:eastAsiaTheme="minorEastAsia" w:hAnsi="Times New Roman" w:cs="Times New Roman"/>
          <w:spacing w:val="0"/>
          <w:kern w:val="0"/>
          <w:sz w:val="24"/>
          <w:szCs w:val="24"/>
          <w:lang w:eastAsia="en-US"/>
        </w:rPr>
        <w:t>aparato</w:t>
      </w:r>
      <w:r w:rsidRPr="001A7684">
        <w:rPr>
          <w:rStyle w:val="TitleChar"/>
          <w:rFonts w:ascii="Times New Roman" w:eastAsiaTheme="minorEastAsia" w:hAnsi="Times New Roman" w:cs="Times New Roman"/>
          <w:spacing w:val="0"/>
          <w:kern w:val="0"/>
          <w:sz w:val="24"/>
          <w:szCs w:val="24"/>
          <w:lang w:eastAsia="en-US"/>
        </w:rPr>
        <w:t xml:space="preserve"> </w:t>
      </w:r>
      <w:r w:rsidRPr="00804245">
        <w:rPr>
          <w:rStyle w:val="TitleChar"/>
          <w:rFonts w:ascii="Times New Roman" w:eastAsiaTheme="minorEastAsia" w:hAnsi="Times New Roman" w:cs="Times New Roman"/>
          <w:spacing w:val="0"/>
          <w:kern w:val="0"/>
          <w:sz w:val="24"/>
          <w:szCs w:val="24"/>
          <w:lang w:eastAsia="en-US"/>
        </w:rPr>
        <w:t>mechanizmų</w:t>
      </w:r>
      <w:r w:rsidRPr="001A7684">
        <w:rPr>
          <w:rStyle w:val="TitleChar"/>
          <w:rFonts w:ascii="Times New Roman" w:eastAsiaTheme="minorEastAsia" w:hAnsi="Times New Roman" w:cs="Times New Roman"/>
          <w:spacing w:val="0"/>
          <w:kern w:val="0"/>
          <w:sz w:val="24"/>
          <w:szCs w:val="24"/>
          <w:lang w:eastAsia="en-US"/>
        </w:rPr>
        <w:t xml:space="preserve"> veikimo patikrinimą</w:t>
      </w:r>
      <w:r>
        <w:rPr>
          <w:rStyle w:val="TitleChar"/>
          <w:rFonts w:ascii="Times New Roman" w:eastAsiaTheme="minorEastAsia" w:hAnsi="Times New Roman" w:cs="Times New Roman"/>
          <w:spacing w:val="0"/>
          <w:kern w:val="0"/>
          <w:sz w:val="24"/>
          <w:szCs w:val="24"/>
          <w:lang w:eastAsia="en-US"/>
        </w:rPr>
        <w:t xml:space="preserve"> ir </w:t>
      </w:r>
      <w:r w:rsidRPr="001A7684">
        <w:rPr>
          <w:rStyle w:val="TitleChar"/>
          <w:rFonts w:ascii="Times New Roman" w:eastAsiaTheme="minorEastAsia" w:hAnsi="Times New Roman" w:cs="Times New Roman"/>
          <w:spacing w:val="0"/>
          <w:kern w:val="0"/>
          <w:sz w:val="24"/>
          <w:szCs w:val="24"/>
          <w:lang w:eastAsia="en-US"/>
        </w:rPr>
        <w:t>aparat</w:t>
      </w:r>
      <w:r>
        <w:rPr>
          <w:rStyle w:val="TitleChar"/>
          <w:rFonts w:ascii="Times New Roman" w:eastAsiaTheme="minorEastAsia" w:hAnsi="Times New Roman" w:cs="Times New Roman"/>
          <w:spacing w:val="0"/>
          <w:kern w:val="0"/>
          <w:sz w:val="24"/>
          <w:szCs w:val="24"/>
          <w:lang w:eastAsia="en-US"/>
        </w:rPr>
        <w:t>o</w:t>
      </w:r>
      <w:r w:rsidRPr="001A7684">
        <w:rPr>
          <w:rStyle w:val="TitleChar"/>
          <w:rFonts w:ascii="Times New Roman" w:eastAsiaTheme="minorEastAsia" w:hAnsi="Times New Roman" w:cs="Times New Roman"/>
          <w:spacing w:val="0"/>
          <w:kern w:val="0"/>
          <w:sz w:val="24"/>
          <w:szCs w:val="24"/>
          <w:lang w:eastAsia="en-US"/>
        </w:rPr>
        <w:t xml:space="preserve"> išvalymą</w:t>
      </w:r>
      <w:r>
        <w:rPr>
          <w:rStyle w:val="TitleChar"/>
          <w:rFonts w:ascii="Times New Roman" w:eastAsiaTheme="minorEastAsia" w:hAnsi="Times New Roman" w:cs="Times New Roman"/>
          <w:spacing w:val="0"/>
          <w:kern w:val="0"/>
          <w:sz w:val="24"/>
          <w:szCs w:val="24"/>
          <w:lang w:eastAsia="en-US"/>
        </w:rPr>
        <w:t>.</w:t>
      </w:r>
    </w:p>
    <w:p w14:paraId="05A0F13D" w14:textId="7BED299C" w:rsidR="005F39A6" w:rsidRPr="00934B57" w:rsidRDefault="005F39A6" w:rsidP="005F39A6">
      <w:pPr>
        <w:pStyle w:val="ListParagraph"/>
        <w:numPr>
          <w:ilvl w:val="3"/>
          <w:numId w:val="1"/>
        </w:numPr>
        <w:tabs>
          <w:tab w:val="left" w:pos="567"/>
        </w:tabs>
        <w:spacing w:before="60" w:after="60"/>
        <w:ind w:left="0" w:firstLine="0"/>
        <w:jc w:val="both"/>
        <w:rPr>
          <w:rStyle w:val="TitleChar"/>
          <w:rFonts w:ascii="Times New Roman" w:eastAsiaTheme="minorEastAsia" w:hAnsi="Times New Roman" w:cs="Times New Roman"/>
          <w:spacing w:val="0"/>
          <w:kern w:val="0"/>
          <w:sz w:val="24"/>
          <w:szCs w:val="24"/>
          <w:lang w:eastAsia="en-US"/>
        </w:rPr>
      </w:pPr>
      <w:r w:rsidRPr="00934B57">
        <w:rPr>
          <w:rStyle w:val="TitleChar"/>
          <w:rFonts w:ascii="Times New Roman" w:eastAsiaTheme="minorEastAsia" w:hAnsi="Times New Roman" w:cs="Times New Roman"/>
          <w:spacing w:val="0"/>
          <w:kern w:val="0"/>
          <w:sz w:val="24"/>
          <w:szCs w:val="24"/>
          <w:lang w:eastAsia="en-US"/>
        </w:rPr>
        <w:t xml:space="preserve">Tiekėjas įsipareigoja nuolatos užtikrinti </w:t>
      </w:r>
      <w:r>
        <w:rPr>
          <w:rStyle w:val="TitleChar"/>
          <w:rFonts w:ascii="Times New Roman" w:eastAsiaTheme="minorEastAsia" w:hAnsi="Times New Roman" w:cs="Times New Roman"/>
          <w:spacing w:val="0"/>
          <w:kern w:val="0"/>
          <w:sz w:val="24"/>
          <w:szCs w:val="24"/>
          <w:lang w:eastAsia="en-US"/>
        </w:rPr>
        <w:t>parduodamos produkcijos</w:t>
      </w:r>
      <w:r w:rsidRPr="00934B57">
        <w:rPr>
          <w:rStyle w:val="TitleChar"/>
          <w:rFonts w:ascii="Times New Roman" w:eastAsiaTheme="minorEastAsia" w:hAnsi="Times New Roman" w:cs="Times New Roman"/>
          <w:spacing w:val="0"/>
          <w:kern w:val="0"/>
          <w:sz w:val="24"/>
          <w:szCs w:val="24"/>
          <w:lang w:eastAsia="en-US"/>
        </w:rPr>
        <w:t xml:space="preserve"> papildymą </w:t>
      </w:r>
      <w:r>
        <w:rPr>
          <w:rStyle w:val="TitleChar"/>
          <w:rFonts w:ascii="Times New Roman" w:eastAsiaTheme="minorEastAsia" w:hAnsi="Times New Roman" w:cs="Times New Roman"/>
          <w:spacing w:val="0"/>
          <w:kern w:val="0"/>
          <w:sz w:val="24"/>
          <w:szCs w:val="24"/>
          <w:lang w:eastAsia="en-US"/>
        </w:rPr>
        <w:t xml:space="preserve">šaltų gėrimų ir užkandžių pardavimo </w:t>
      </w:r>
      <w:r w:rsidRPr="00934B57">
        <w:rPr>
          <w:rStyle w:val="TitleChar"/>
          <w:rFonts w:ascii="Times New Roman" w:eastAsiaTheme="minorEastAsia" w:hAnsi="Times New Roman" w:cs="Times New Roman"/>
          <w:spacing w:val="0"/>
          <w:kern w:val="0"/>
          <w:sz w:val="24"/>
          <w:szCs w:val="24"/>
          <w:lang w:eastAsia="en-US"/>
        </w:rPr>
        <w:t xml:space="preserve">aparate. Tiekėjas taip pat įsipareigoja nuolat stebėti </w:t>
      </w:r>
      <w:r>
        <w:rPr>
          <w:rStyle w:val="TitleChar"/>
          <w:rFonts w:ascii="Times New Roman" w:eastAsiaTheme="minorEastAsia" w:hAnsi="Times New Roman" w:cs="Times New Roman"/>
          <w:spacing w:val="0"/>
          <w:kern w:val="0"/>
          <w:sz w:val="24"/>
          <w:szCs w:val="24"/>
          <w:lang w:eastAsia="en-US"/>
        </w:rPr>
        <w:t>produkcijos</w:t>
      </w:r>
      <w:r w:rsidRPr="00934B57">
        <w:rPr>
          <w:rStyle w:val="TitleChar"/>
          <w:rFonts w:ascii="Times New Roman" w:eastAsiaTheme="minorEastAsia" w:hAnsi="Times New Roman" w:cs="Times New Roman"/>
          <w:spacing w:val="0"/>
          <w:kern w:val="0"/>
          <w:sz w:val="24"/>
          <w:szCs w:val="24"/>
          <w:lang w:eastAsia="en-US"/>
        </w:rPr>
        <w:t xml:space="preserve"> likučius aparate ir laiku imtis veiksmų jų papildymui.</w:t>
      </w:r>
      <w:r w:rsidRPr="00934B57" w:rsidDel="00797B49">
        <w:rPr>
          <w:rStyle w:val="TitleChar"/>
          <w:rFonts w:ascii="Times New Roman" w:eastAsiaTheme="minorEastAsia" w:hAnsi="Times New Roman" w:cs="Times New Roman"/>
          <w:spacing w:val="0"/>
          <w:kern w:val="0"/>
          <w:sz w:val="24"/>
          <w:szCs w:val="24"/>
          <w:highlight w:val="yellow"/>
          <w:lang w:eastAsia="en-US"/>
        </w:rPr>
        <w:t xml:space="preserve"> </w:t>
      </w:r>
    </w:p>
    <w:p w14:paraId="6FD822FD" w14:textId="24C6AD67" w:rsidR="00F764FB" w:rsidRPr="00F764FB" w:rsidRDefault="005F39A6" w:rsidP="005F39A6">
      <w:pPr>
        <w:pStyle w:val="ListParagraph"/>
        <w:numPr>
          <w:ilvl w:val="3"/>
          <w:numId w:val="1"/>
        </w:numPr>
        <w:tabs>
          <w:tab w:val="left" w:pos="567"/>
        </w:tabs>
        <w:spacing w:before="60" w:after="60"/>
        <w:ind w:left="0" w:firstLine="0"/>
        <w:jc w:val="both"/>
        <w:rPr>
          <w:rFonts w:ascii="Times New Roman" w:eastAsiaTheme="minorEastAsia" w:hAnsi="Times New Roman" w:cs="Times New Roman"/>
          <w:lang w:val="lt-LT"/>
        </w:rPr>
      </w:pPr>
      <w:r w:rsidRPr="001A7684">
        <w:rPr>
          <w:rStyle w:val="TitleChar"/>
          <w:rFonts w:ascii="Times New Roman" w:eastAsiaTheme="minorEastAsia" w:hAnsi="Times New Roman" w:cs="Times New Roman"/>
          <w:spacing w:val="0"/>
          <w:kern w:val="0"/>
          <w:sz w:val="24"/>
          <w:szCs w:val="24"/>
          <w:lang w:eastAsia="en-US"/>
        </w:rPr>
        <w:t xml:space="preserve">Sugedus </w:t>
      </w:r>
      <w:r>
        <w:rPr>
          <w:rStyle w:val="TitleChar"/>
          <w:rFonts w:ascii="Times New Roman" w:eastAsiaTheme="minorEastAsia" w:hAnsi="Times New Roman" w:cs="Times New Roman"/>
          <w:spacing w:val="0"/>
          <w:kern w:val="0"/>
          <w:sz w:val="24"/>
          <w:szCs w:val="24"/>
          <w:lang w:eastAsia="en-US"/>
        </w:rPr>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aparatui Tiekėjas įsipareigoja gedimą pašalinti ne vėliau kaip per 12 valandų (Užsakovo darbo metu) nuo pranešimo apie gedimą gavimo. Nepavykus pašalinti gedimo per šiame punkte numatytą laikotarpį, Tiekėjas įsipareigoja ne vėliau kaip per 1 darbo dieną Užsakovui pristatyti pakaitinį </w:t>
      </w:r>
      <w:r>
        <w:rPr>
          <w:rStyle w:val="TitleChar"/>
          <w:rFonts w:ascii="Times New Roman" w:eastAsiaTheme="minorEastAsia" w:hAnsi="Times New Roman" w:cs="Times New Roman"/>
          <w:spacing w:val="0"/>
          <w:kern w:val="0"/>
          <w:sz w:val="24"/>
          <w:szCs w:val="24"/>
          <w:lang w:eastAsia="en-US"/>
        </w:rPr>
        <w:t>šaltų gėrimų ir užkandžių pardavimo</w:t>
      </w:r>
      <w:r w:rsidRPr="001A7684">
        <w:rPr>
          <w:rStyle w:val="TitleChar"/>
          <w:rFonts w:ascii="Times New Roman" w:eastAsiaTheme="minorEastAsia" w:hAnsi="Times New Roman" w:cs="Times New Roman"/>
          <w:spacing w:val="0"/>
          <w:kern w:val="0"/>
          <w:sz w:val="24"/>
          <w:szCs w:val="24"/>
          <w:lang w:eastAsia="en-US"/>
        </w:rPr>
        <w:t xml:space="preserve"> aparatą.</w:t>
      </w:r>
    </w:p>
    <w:p w14:paraId="25B25EBE" w14:textId="4F620DEA" w:rsidR="00344E24" w:rsidRPr="005F39A6" w:rsidRDefault="002E6146" w:rsidP="00441CA1">
      <w:pPr>
        <w:pStyle w:val="ListParagraph"/>
        <w:numPr>
          <w:ilvl w:val="1"/>
          <w:numId w:val="1"/>
        </w:numPr>
        <w:tabs>
          <w:tab w:val="left" w:pos="567"/>
        </w:tabs>
        <w:spacing w:before="60" w:after="60"/>
        <w:ind w:left="0" w:firstLine="0"/>
        <w:jc w:val="both"/>
        <w:rPr>
          <w:rFonts w:ascii="Times New Roman" w:eastAsia="Calibri" w:hAnsi="Times New Roman" w:cs="Times New Roman"/>
          <w:b/>
          <w:bCs/>
          <w:lang w:val="lt-LT"/>
        </w:rPr>
      </w:pPr>
      <w:r w:rsidRPr="002E6146">
        <w:rPr>
          <w:rFonts w:ascii="Times New Roman" w:eastAsia="Calibri" w:hAnsi="Times New Roman" w:cs="Times New Roman"/>
          <w:b/>
          <w:bCs/>
          <w:lang w:val="lt-LT"/>
        </w:rPr>
        <w:t>Pirkimo objekto apimtys:</w:t>
      </w:r>
    </w:p>
    <w:p w14:paraId="4F460178" w14:textId="3AEA9F0A" w:rsidR="004A13FA" w:rsidRPr="00344E24" w:rsidRDefault="004A13FA" w:rsidP="00F73A75">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Lentelė Nr. </w:t>
      </w:r>
      <w:r w:rsidR="002E6146" w:rsidRPr="00344E24">
        <w:rPr>
          <w:rFonts w:ascii="Times New Roman" w:eastAsia="Calibri" w:hAnsi="Times New Roman" w:cs="Times New Roman"/>
          <w:i/>
          <w:iCs/>
          <w:lang w:val="lt-LT"/>
        </w:rPr>
        <w:t>2</w:t>
      </w:r>
    </w:p>
    <w:p w14:paraId="113E65DA" w14:textId="6726BE72" w:rsidR="00344E24" w:rsidRDefault="002E6146" w:rsidP="005C58AE">
      <w:pPr>
        <w:pStyle w:val="ListParagraph"/>
        <w:tabs>
          <w:tab w:val="left" w:pos="567"/>
        </w:tabs>
        <w:spacing w:before="60" w:after="60"/>
        <w:ind w:left="0"/>
        <w:jc w:val="right"/>
        <w:rPr>
          <w:rFonts w:ascii="Times New Roman" w:eastAsia="Calibri" w:hAnsi="Times New Roman" w:cs="Times New Roman"/>
          <w:i/>
          <w:iCs/>
          <w:lang w:val="lt-LT"/>
        </w:rPr>
      </w:pPr>
      <w:r w:rsidRPr="00344E24">
        <w:rPr>
          <w:rFonts w:ascii="Times New Roman" w:eastAsia="Calibri" w:hAnsi="Times New Roman" w:cs="Times New Roman"/>
          <w:i/>
          <w:iCs/>
          <w:lang w:val="lt-LT"/>
        </w:rPr>
        <w:t xml:space="preserve">Preliminarus </w:t>
      </w:r>
      <w:r w:rsidR="00267413">
        <w:rPr>
          <w:rFonts w:ascii="Times New Roman" w:eastAsia="Calibri" w:hAnsi="Times New Roman" w:cs="Times New Roman"/>
          <w:i/>
          <w:iCs/>
          <w:lang w:val="lt-LT"/>
        </w:rPr>
        <w:t xml:space="preserve">kavos ir kavos gėrimų </w:t>
      </w:r>
      <w:r w:rsidRPr="00344E24">
        <w:rPr>
          <w:rFonts w:ascii="Times New Roman" w:eastAsia="Calibri" w:hAnsi="Times New Roman" w:cs="Times New Roman"/>
          <w:i/>
          <w:iCs/>
          <w:lang w:val="lt-LT"/>
        </w:rPr>
        <w:t xml:space="preserve">kiekis </w:t>
      </w:r>
      <w:r w:rsidR="00344E24" w:rsidRPr="00344E24">
        <w:rPr>
          <w:rFonts w:ascii="Times New Roman" w:eastAsia="Calibri" w:hAnsi="Times New Roman" w:cs="Times New Roman"/>
          <w:i/>
          <w:iCs/>
          <w:lang w:val="lt-LT"/>
        </w:rPr>
        <w:t>(</w:t>
      </w:r>
      <w:r w:rsidR="00403097">
        <w:rPr>
          <w:rFonts w:ascii="Times New Roman" w:eastAsia="Calibri" w:hAnsi="Times New Roman" w:cs="Times New Roman"/>
          <w:i/>
          <w:iCs/>
          <w:lang w:val="lt-LT"/>
        </w:rPr>
        <w:t>Pietų</w:t>
      </w:r>
      <w:r w:rsidR="00344E24" w:rsidRPr="00344E24">
        <w:rPr>
          <w:rFonts w:ascii="Times New Roman" w:eastAsia="Calibri" w:hAnsi="Times New Roman" w:cs="Times New Roman"/>
          <w:i/>
          <w:iCs/>
          <w:lang w:val="lt-LT"/>
        </w:rPr>
        <w:t xml:space="preserve"> regionas)</w:t>
      </w:r>
    </w:p>
    <w:tbl>
      <w:tblPr>
        <w:tblW w:w="9634" w:type="dxa"/>
        <w:tblLook w:val="04A0" w:firstRow="1" w:lastRow="0" w:firstColumn="1" w:lastColumn="0" w:noHBand="0" w:noVBand="1"/>
      </w:tblPr>
      <w:tblGrid>
        <w:gridCol w:w="2405"/>
        <w:gridCol w:w="1559"/>
        <w:gridCol w:w="2552"/>
        <w:gridCol w:w="1276"/>
        <w:gridCol w:w="1842"/>
      </w:tblGrid>
      <w:tr w:rsidR="007A402A" w:rsidRPr="00731BEA" w14:paraId="60C52953" w14:textId="77777777" w:rsidTr="00731BEA">
        <w:trPr>
          <w:trHeight w:val="763"/>
        </w:trPr>
        <w:tc>
          <w:tcPr>
            <w:tcW w:w="2405" w:type="dxa"/>
            <w:tcBorders>
              <w:top w:val="single" w:sz="4" w:space="0" w:color="auto"/>
              <w:left w:val="single" w:sz="4" w:space="0" w:color="auto"/>
              <w:bottom w:val="single" w:sz="4" w:space="0" w:color="auto"/>
              <w:right w:val="single" w:sz="4" w:space="0" w:color="auto"/>
            </w:tcBorders>
            <w:shd w:val="clear" w:color="000000" w:fill="D9D9D9"/>
            <w:hideMark/>
          </w:tcPr>
          <w:p w14:paraId="7CF0FBBF" w14:textId="4F75938A" w:rsidR="007A402A" w:rsidRPr="00731BEA" w:rsidRDefault="007A402A" w:rsidP="007A402A">
            <w:pPr>
              <w:jc w:val="center"/>
              <w:rPr>
                <w:b/>
                <w:bCs/>
                <w:color w:val="000000"/>
                <w:sz w:val="20"/>
                <w:szCs w:val="20"/>
              </w:rPr>
            </w:pPr>
            <w:r w:rsidRPr="00731BEA">
              <w:rPr>
                <w:b/>
                <w:bCs/>
                <w:sz w:val="20"/>
                <w:szCs w:val="20"/>
              </w:rPr>
              <w:t>Padalinys</w:t>
            </w:r>
          </w:p>
        </w:tc>
        <w:tc>
          <w:tcPr>
            <w:tcW w:w="1559" w:type="dxa"/>
            <w:tcBorders>
              <w:top w:val="single" w:sz="4" w:space="0" w:color="auto"/>
              <w:left w:val="nil"/>
              <w:bottom w:val="single" w:sz="4" w:space="0" w:color="auto"/>
              <w:right w:val="single" w:sz="4" w:space="0" w:color="auto"/>
            </w:tcBorders>
            <w:shd w:val="clear" w:color="000000" w:fill="D9D9D9"/>
            <w:hideMark/>
          </w:tcPr>
          <w:p w14:paraId="43F6CD9D" w14:textId="4C674D78" w:rsidR="007A402A" w:rsidRPr="00731BEA" w:rsidRDefault="007A402A" w:rsidP="007A402A">
            <w:pPr>
              <w:jc w:val="center"/>
              <w:rPr>
                <w:b/>
                <w:bCs/>
                <w:color w:val="000000"/>
                <w:sz w:val="20"/>
                <w:szCs w:val="20"/>
              </w:rPr>
            </w:pPr>
            <w:r w:rsidRPr="00731BEA">
              <w:rPr>
                <w:b/>
                <w:bCs/>
                <w:sz w:val="20"/>
                <w:szCs w:val="20"/>
              </w:rPr>
              <w:t>Juoda kava + espresso kava</w:t>
            </w:r>
          </w:p>
        </w:tc>
        <w:tc>
          <w:tcPr>
            <w:tcW w:w="2552" w:type="dxa"/>
            <w:tcBorders>
              <w:top w:val="single" w:sz="4" w:space="0" w:color="auto"/>
              <w:left w:val="nil"/>
              <w:bottom w:val="single" w:sz="4" w:space="0" w:color="auto"/>
              <w:right w:val="single" w:sz="4" w:space="0" w:color="auto"/>
            </w:tcBorders>
            <w:shd w:val="clear" w:color="000000" w:fill="D9D9D9"/>
            <w:hideMark/>
          </w:tcPr>
          <w:p w14:paraId="6E3AEA5B" w14:textId="3B3F9CE1" w:rsidR="007A402A" w:rsidRPr="00731BEA" w:rsidRDefault="007A402A" w:rsidP="007A402A">
            <w:pPr>
              <w:jc w:val="center"/>
              <w:rPr>
                <w:b/>
                <w:bCs/>
                <w:color w:val="000000"/>
                <w:sz w:val="20"/>
                <w:szCs w:val="20"/>
              </w:rPr>
            </w:pPr>
            <w:r w:rsidRPr="00731BEA">
              <w:rPr>
                <w:b/>
                <w:bCs/>
                <w:sz w:val="20"/>
                <w:szCs w:val="20"/>
              </w:rPr>
              <w:t>Kava su priedais (kava su pienu, latte, cappuccino, arbata ir kita)</w:t>
            </w:r>
          </w:p>
        </w:tc>
        <w:tc>
          <w:tcPr>
            <w:tcW w:w="1276" w:type="dxa"/>
            <w:tcBorders>
              <w:top w:val="single" w:sz="4" w:space="0" w:color="auto"/>
              <w:left w:val="nil"/>
              <w:bottom w:val="single" w:sz="4" w:space="0" w:color="auto"/>
              <w:right w:val="single" w:sz="4" w:space="0" w:color="auto"/>
            </w:tcBorders>
            <w:shd w:val="clear" w:color="000000" w:fill="D9D9D9"/>
            <w:hideMark/>
          </w:tcPr>
          <w:p w14:paraId="653D9B98" w14:textId="41CE3E2A" w:rsidR="007A402A" w:rsidRPr="00731BEA" w:rsidRDefault="007A402A" w:rsidP="007A402A">
            <w:pPr>
              <w:jc w:val="center"/>
              <w:rPr>
                <w:b/>
                <w:bCs/>
                <w:color w:val="000000"/>
                <w:sz w:val="20"/>
                <w:szCs w:val="20"/>
              </w:rPr>
            </w:pPr>
            <w:r w:rsidRPr="00731BEA">
              <w:rPr>
                <w:b/>
                <w:bCs/>
                <w:sz w:val="20"/>
                <w:szCs w:val="20"/>
              </w:rPr>
              <w:t>Sultinys</w:t>
            </w:r>
          </w:p>
        </w:tc>
        <w:tc>
          <w:tcPr>
            <w:tcW w:w="1842" w:type="dxa"/>
            <w:tcBorders>
              <w:top w:val="single" w:sz="4" w:space="0" w:color="auto"/>
              <w:left w:val="nil"/>
              <w:bottom w:val="single" w:sz="4" w:space="0" w:color="auto"/>
              <w:right w:val="single" w:sz="4" w:space="0" w:color="auto"/>
            </w:tcBorders>
            <w:shd w:val="clear" w:color="000000" w:fill="D9D9D9"/>
            <w:hideMark/>
          </w:tcPr>
          <w:p w14:paraId="0786FDD9" w14:textId="796B6D6C" w:rsidR="007A402A" w:rsidRPr="00731BEA" w:rsidRDefault="007A402A" w:rsidP="007A402A">
            <w:pPr>
              <w:jc w:val="center"/>
              <w:rPr>
                <w:b/>
                <w:bCs/>
                <w:color w:val="000000"/>
                <w:sz w:val="20"/>
                <w:szCs w:val="20"/>
              </w:rPr>
            </w:pPr>
            <w:r w:rsidRPr="00731BEA">
              <w:rPr>
                <w:b/>
                <w:bCs/>
                <w:sz w:val="20"/>
                <w:szCs w:val="20"/>
              </w:rPr>
              <w:t>Viso padalinyje</w:t>
            </w:r>
          </w:p>
        </w:tc>
      </w:tr>
      <w:tr w:rsidR="008E335D" w:rsidRPr="00731BEA" w14:paraId="7DDAC98F"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06CF3789" w14:textId="1584F162" w:rsidR="008E335D" w:rsidRPr="00731BEA" w:rsidRDefault="008E335D" w:rsidP="008E335D">
            <w:pPr>
              <w:jc w:val="both"/>
              <w:rPr>
                <w:color w:val="000000"/>
                <w:sz w:val="20"/>
                <w:szCs w:val="20"/>
              </w:rPr>
            </w:pPr>
            <w:r>
              <w:rPr>
                <w:sz w:val="20"/>
                <w:szCs w:val="20"/>
              </w:rPr>
              <w:t>Jonavos meistrija</w:t>
            </w:r>
          </w:p>
        </w:tc>
        <w:tc>
          <w:tcPr>
            <w:tcW w:w="1559" w:type="dxa"/>
            <w:tcBorders>
              <w:top w:val="nil"/>
              <w:left w:val="nil"/>
              <w:bottom w:val="single" w:sz="4" w:space="0" w:color="auto"/>
              <w:right w:val="single" w:sz="4" w:space="0" w:color="auto"/>
            </w:tcBorders>
          </w:tcPr>
          <w:p w14:paraId="56924933" w14:textId="7EFEE04E" w:rsidR="008E335D" w:rsidRPr="008E335D" w:rsidRDefault="008E335D" w:rsidP="008E335D">
            <w:pPr>
              <w:jc w:val="center"/>
              <w:rPr>
                <w:color w:val="000000"/>
                <w:sz w:val="20"/>
                <w:szCs w:val="20"/>
              </w:rPr>
            </w:pPr>
            <w:r w:rsidRPr="008E335D">
              <w:rPr>
                <w:sz w:val="20"/>
                <w:szCs w:val="20"/>
              </w:rPr>
              <w:t>24000</w:t>
            </w:r>
          </w:p>
        </w:tc>
        <w:tc>
          <w:tcPr>
            <w:tcW w:w="2552" w:type="dxa"/>
            <w:tcBorders>
              <w:top w:val="nil"/>
              <w:left w:val="nil"/>
              <w:bottom w:val="single" w:sz="4" w:space="0" w:color="auto"/>
              <w:right w:val="single" w:sz="4" w:space="0" w:color="auto"/>
            </w:tcBorders>
          </w:tcPr>
          <w:p w14:paraId="450F1FD7" w14:textId="1C644A94" w:rsidR="008E335D" w:rsidRPr="008E335D" w:rsidRDefault="008E335D" w:rsidP="008E335D">
            <w:pPr>
              <w:jc w:val="center"/>
              <w:rPr>
                <w:color w:val="000000"/>
                <w:sz w:val="20"/>
                <w:szCs w:val="20"/>
              </w:rPr>
            </w:pPr>
            <w:r w:rsidRPr="008E335D">
              <w:rPr>
                <w:sz w:val="20"/>
                <w:szCs w:val="20"/>
              </w:rPr>
              <w:t>12000</w:t>
            </w:r>
          </w:p>
        </w:tc>
        <w:tc>
          <w:tcPr>
            <w:tcW w:w="1276" w:type="dxa"/>
            <w:tcBorders>
              <w:top w:val="nil"/>
              <w:left w:val="nil"/>
              <w:bottom w:val="single" w:sz="4" w:space="0" w:color="auto"/>
              <w:right w:val="single" w:sz="4" w:space="0" w:color="auto"/>
            </w:tcBorders>
          </w:tcPr>
          <w:p w14:paraId="70454DAC" w14:textId="30D28453" w:rsidR="008E335D" w:rsidRPr="008E335D" w:rsidRDefault="008E335D" w:rsidP="008E335D">
            <w:pPr>
              <w:jc w:val="center"/>
              <w:rPr>
                <w:color w:val="000000"/>
                <w:sz w:val="20"/>
                <w:szCs w:val="20"/>
              </w:rPr>
            </w:pPr>
            <w:r w:rsidRPr="008E335D">
              <w:rPr>
                <w:sz w:val="20"/>
                <w:szCs w:val="20"/>
              </w:rPr>
              <w:t>4000</w:t>
            </w:r>
          </w:p>
        </w:tc>
        <w:tc>
          <w:tcPr>
            <w:tcW w:w="1842" w:type="dxa"/>
            <w:tcBorders>
              <w:top w:val="nil"/>
              <w:left w:val="nil"/>
              <w:bottom w:val="single" w:sz="4" w:space="0" w:color="auto"/>
              <w:right w:val="single" w:sz="4" w:space="0" w:color="auto"/>
            </w:tcBorders>
          </w:tcPr>
          <w:p w14:paraId="2DC1C622" w14:textId="6EDC8320" w:rsidR="008E335D" w:rsidRPr="008E335D" w:rsidRDefault="008E335D" w:rsidP="008E335D">
            <w:pPr>
              <w:jc w:val="center"/>
              <w:rPr>
                <w:color w:val="000000"/>
                <w:sz w:val="20"/>
                <w:szCs w:val="20"/>
              </w:rPr>
            </w:pPr>
            <w:r w:rsidRPr="008E335D">
              <w:rPr>
                <w:sz w:val="20"/>
                <w:szCs w:val="20"/>
              </w:rPr>
              <w:t>40000</w:t>
            </w:r>
          </w:p>
        </w:tc>
      </w:tr>
      <w:tr w:rsidR="008E335D" w:rsidRPr="00731BEA" w14:paraId="1F57EE42"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4D737087" w14:textId="5F3B73B3" w:rsidR="008E335D" w:rsidRPr="00731BEA" w:rsidRDefault="008E335D" w:rsidP="008E335D">
            <w:pPr>
              <w:jc w:val="both"/>
              <w:rPr>
                <w:color w:val="000000"/>
                <w:sz w:val="20"/>
                <w:szCs w:val="20"/>
              </w:rPr>
            </w:pPr>
            <w:r>
              <w:rPr>
                <w:sz w:val="20"/>
                <w:szCs w:val="20"/>
              </w:rPr>
              <w:t>Kaišiadorių meistrija</w:t>
            </w:r>
          </w:p>
        </w:tc>
        <w:tc>
          <w:tcPr>
            <w:tcW w:w="1559" w:type="dxa"/>
            <w:tcBorders>
              <w:top w:val="nil"/>
              <w:left w:val="nil"/>
              <w:bottom w:val="single" w:sz="4" w:space="0" w:color="auto"/>
              <w:right w:val="single" w:sz="4" w:space="0" w:color="auto"/>
            </w:tcBorders>
          </w:tcPr>
          <w:p w14:paraId="60B0D55D" w14:textId="2A0F4BCC" w:rsidR="008E335D" w:rsidRPr="008E335D" w:rsidRDefault="008E335D" w:rsidP="008E335D">
            <w:pPr>
              <w:jc w:val="center"/>
              <w:rPr>
                <w:color w:val="000000"/>
                <w:sz w:val="20"/>
                <w:szCs w:val="20"/>
              </w:rPr>
            </w:pPr>
            <w:r w:rsidRPr="008E335D">
              <w:rPr>
                <w:sz w:val="20"/>
                <w:szCs w:val="20"/>
              </w:rPr>
              <w:t>21000</w:t>
            </w:r>
          </w:p>
        </w:tc>
        <w:tc>
          <w:tcPr>
            <w:tcW w:w="2552" w:type="dxa"/>
            <w:tcBorders>
              <w:top w:val="nil"/>
              <w:left w:val="nil"/>
              <w:bottom w:val="single" w:sz="4" w:space="0" w:color="auto"/>
              <w:right w:val="single" w:sz="4" w:space="0" w:color="auto"/>
            </w:tcBorders>
          </w:tcPr>
          <w:p w14:paraId="7AF64752" w14:textId="2C68D56E" w:rsidR="008E335D" w:rsidRPr="008E335D" w:rsidRDefault="008E335D" w:rsidP="008E335D">
            <w:pPr>
              <w:jc w:val="center"/>
              <w:rPr>
                <w:color w:val="000000"/>
                <w:sz w:val="20"/>
                <w:szCs w:val="20"/>
              </w:rPr>
            </w:pPr>
            <w:r w:rsidRPr="008E335D">
              <w:rPr>
                <w:sz w:val="20"/>
                <w:szCs w:val="20"/>
              </w:rPr>
              <w:t>10000</w:t>
            </w:r>
          </w:p>
        </w:tc>
        <w:tc>
          <w:tcPr>
            <w:tcW w:w="1276" w:type="dxa"/>
            <w:tcBorders>
              <w:top w:val="nil"/>
              <w:left w:val="nil"/>
              <w:bottom w:val="single" w:sz="4" w:space="0" w:color="auto"/>
              <w:right w:val="single" w:sz="4" w:space="0" w:color="auto"/>
            </w:tcBorders>
          </w:tcPr>
          <w:p w14:paraId="551AFC44" w14:textId="7E6C035B" w:rsidR="008E335D" w:rsidRPr="008E335D" w:rsidRDefault="008E335D" w:rsidP="008E335D">
            <w:pPr>
              <w:jc w:val="center"/>
              <w:rPr>
                <w:color w:val="000000"/>
                <w:sz w:val="20"/>
                <w:szCs w:val="20"/>
              </w:rPr>
            </w:pPr>
            <w:r w:rsidRPr="008E335D">
              <w:rPr>
                <w:sz w:val="20"/>
                <w:szCs w:val="20"/>
              </w:rPr>
              <w:t>3500</w:t>
            </w:r>
          </w:p>
        </w:tc>
        <w:tc>
          <w:tcPr>
            <w:tcW w:w="1842" w:type="dxa"/>
            <w:tcBorders>
              <w:top w:val="nil"/>
              <w:left w:val="nil"/>
              <w:bottom w:val="single" w:sz="4" w:space="0" w:color="auto"/>
              <w:right w:val="single" w:sz="4" w:space="0" w:color="auto"/>
            </w:tcBorders>
          </w:tcPr>
          <w:p w14:paraId="074C90B4" w14:textId="260F8D42" w:rsidR="008E335D" w:rsidRPr="008E335D" w:rsidRDefault="008E335D" w:rsidP="008E335D">
            <w:pPr>
              <w:jc w:val="center"/>
              <w:rPr>
                <w:color w:val="000000"/>
                <w:sz w:val="20"/>
                <w:szCs w:val="20"/>
              </w:rPr>
            </w:pPr>
            <w:r w:rsidRPr="008E335D">
              <w:rPr>
                <w:sz w:val="20"/>
                <w:szCs w:val="20"/>
              </w:rPr>
              <w:t>34500</w:t>
            </w:r>
          </w:p>
        </w:tc>
      </w:tr>
      <w:tr w:rsidR="008E335D" w:rsidRPr="00731BEA" w14:paraId="3F66CA45"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0B5C1B8B" w14:textId="44608459" w:rsidR="008E335D" w:rsidRPr="00731BEA" w:rsidRDefault="008E335D" w:rsidP="008E335D">
            <w:pPr>
              <w:jc w:val="both"/>
              <w:rPr>
                <w:color w:val="000000"/>
                <w:sz w:val="20"/>
                <w:szCs w:val="20"/>
              </w:rPr>
            </w:pPr>
            <w:r>
              <w:rPr>
                <w:sz w:val="20"/>
                <w:szCs w:val="20"/>
              </w:rPr>
              <w:t>Karčiupio meistrija</w:t>
            </w:r>
          </w:p>
        </w:tc>
        <w:tc>
          <w:tcPr>
            <w:tcW w:w="1559" w:type="dxa"/>
            <w:tcBorders>
              <w:top w:val="nil"/>
              <w:left w:val="nil"/>
              <w:bottom w:val="single" w:sz="4" w:space="0" w:color="auto"/>
              <w:right w:val="single" w:sz="4" w:space="0" w:color="auto"/>
            </w:tcBorders>
          </w:tcPr>
          <w:p w14:paraId="6799547F" w14:textId="607E3C1C" w:rsidR="008E335D" w:rsidRPr="008E335D" w:rsidRDefault="008E335D" w:rsidP="008E335D">
            <w:pPr>
              <w:jc w:val="center"/>
              <w:rPr>
                <w:color w:val="000000"/>
                <w:sz w:val="20"/>
                <w:szCs w:val="20"/>
              </w:rPr>
            </w:pPr>
            <w:r w:rsidRPr="008E335D">
              <w:rPr>
                <w:sz w:val="20"/>
                <w:szCs w:val="20"/>
              </w:rPr>
              <w:t>16000</w:t>
            </w:r>
          </w:p>
        </w:tc>
        <w:tc>
          <w:tcPr>
            <w:tcW w:w="2552" w:type="dxa"/>
            <w:tcBorders>
              <w:top w:val="nil"/>
              <w:left w:val="nil"/>
              <w:bottom w:val="single" w:sz="4" w:space="0" w:color="auto"/>
              <w:right w:val="single" w:sz="4" w:space="0" w:color="auto"/>
            </w:tcBorders>
          </w:tcPr>
          <w:p w14:paraId="004B8467" w14:textId="317E1C1E" w:rsidR="008E335D" w:rsidRPr="008E335D" w:rsidRDefault="008E335D" w:rsidP="008E335D">
            <w:pPr>
              <w:jc w:val="center"/>
              <w:rPr>
                <w:color w:val="000000"/>
                <w:sz w:val="20"/>
                <w:szCs w:val="20"/>
              </w:rPr>
            </w:pPr>
            <w:r w:rsidRPr="008E335D">
              <w:rPr>
                <w:sz w:val="20"/>
                <w:szCs w:val="20"/>
              </w:rPr>
              <w:t>10000</w:t>
            </w:r>
          </w:p>
        </w:tc>
        <w:tc>
          <w:tcPr>
            <w:tcW w:w="1276" w:type="dxa"/>
            <w:tcBorders>
              <w:top w:val="nil"/>
              <w:left w:val="nil"/>
              <w:bottom w:val="single" w:sz="4" w:space="0" w:color="auto"/>
              <w:right w:val="single" w:sz="4" w:space="0" w:color="auto"/>
            </w:tcBorders>
          </w:tcPr>
          <w:p w14:paraId="6C2304FC" w14:textId="5B0E5CAC" w:rsidR="008E335D" w:rsidRPr="008E335D" w:rsidRDefault="008E335D" w:rsidP="008E335D">
            <w:pPr>
              <w:jc w:val="center"/>
              <w:rPr>
                <w:color w:val="000000"/>
                <w:sz w:val="20"/>
                <w:szCs w:val="20"/>
              </w:rPr>
            </w:pPr>
            <w:r w:rsidRPr="008E335D">
              <w:rPr>
                <w:sz w:val="20"/>
                <w:szCs w:val="20"/>
              </w:rPr>
              <w:t>3000</w:t>
            </w:r>
          </w:p>
        </w:tc>
        <w:tc>
          <w:tcPr>
            <w:tcW w:w="1842" w:type="dxa"/>
            <w:tcBorders>
              <w:top w:val="nil"/>
              <w:left w:val="nil"/>
              <w:bottom w:val="single" w:sz="4" w:space="0" w:color="auto"/>
              <w:right w:val="single" w:sz="4" w:space="0" w:color="auto"/>
            </w:tcBorders>
          </w:tcPr>
          <w:p w14:paraId="16831FC7" w14:textId="71137250" w:rsidR="008E335D" w:rsidRPr="008E335D" w:rsidRDefault="008E335D" w:rsidP="008E335D">
            <w:pPr>
              <w:jc w:val="center"/>
              <w:rPr>
                <w:color w:val="000000"/>
                <w:sz w:val="20"/>
                <w:szCs w:val="20"/>
              </w:rPr>
            </w:pPr>
            <w:r w:rsidRPr="008E335D">
              <w:rPr>
                <w:sz w:val="20"/>
                <w:szCs w:val="20"/>
              </w:rPr>
              <w:t>29000</w:t>
            </w:r>
          </w:p>
        </w:tc>
      </w:tr>
      <w:tr w:rsidR="008E335D" w:rsidRPr="00731BEA" w14:paraId="47F4B693" w14:textId="77777777" w:rsidTr="004347F8">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656A7CA6" w14:textId="7C61AA87" w:rsidR="008E335D" w:rsidRPr="00731BEA" w:rsidRDefault="008E335D" w:rsidP="008E335D">
            <w:pPr>
              <w:jc w:val="both"/>
              <w:rPr>
                <w:color w:val="000000"/>
                <w:sz w:val="20"/>
                <w:szCs w:val="20"/>
              </w:rPr>
            </w:pPr>
            <w:r>
              <w:rPr>
                <w:sz w:val="20"/>
                <w:szCs w:val="20"/>
              </w:rPr>
              <w:t>Kauno meistrija</w:t>
            </w:r>
          </w:p>
        </w:tc>
        <w:tc>
          <w:tcPr>
            <w:tcW w:w="1559" w:type="dxa"/>
            <w:tcBorders>
              <w:top w:val="single" w:sz="4" w:space="0" w:color="auto"/>
              <w:left w:val="single" w:sz="4" w:space="0" w:color="auto"/>
              <w:bottom w:val="single" w:sz="4" w:space="0" w:color="auto"/>
              <w:right w:val="single" w:sz="4" w:space="0" w:color="auto"/>
            </w:tcBorders>
          </w:tcPr>
          <w:p w14:paraId="413CE65D" w14:textId="56DD336B" w:rsidR="008E335D" w:rsidRPr="008E335D" w:rsidRDefault="008E335D" w:rsidP="008E335D">
            <w:pPr>
              <w:jc w:val="center"/>
              <w:rPr>
                <w:color w:val="000000"/>
                <w:sz w:val="20"/>
                <w:szCs w:val="20"/>
              </w:rPr>
            </w:pPr>
            <w:r w:rsidRPr="008E335D">
              <w:rPr>
                <w:sz w:val="20"/>
                <w:szCs w:val="20"/>
              </w:rPr>
              <w:t>33000</w:t>
            </w:r>
          </w:p>
        </w:tc>
        <w:tc>
          <w:tcPr>
            <w:tcW w:w="2552" w:type="dxa"/>
            <w:tcBorders>
              <w:top w:val="single" w:sz="4" w:space="0" w:color="auto"/>
              <w:left w:val="single" w:sz="4" w:space="0" w:color="auto"/>
              <w:bottom w:val="single" w:sz="4" w:space="0" w:color="auto"/>
              <w:right w:val="single" w:sz="4" w:space="0" w:color="auto"/>
            </w:tcBorders>
          </w:tcPr>
          <w:p w14:paraId="585E5381" w14:textId="4C86684C" w:rsidR="008E335D" w:rsidRPr="008E335D" w:rsidRDefault="008E335D" w:rsidP="008E335D">
            <w:pPr>
              <w:jc w:val="center"/>
              <w:rPr>
                <w:color w:val="000000"/>
                <w:sz w:val="20"/>
                <w:szCs w:val="20"/>
              </w:rPr>
            </w:pPr>
            <w:r w:rsidRPr="008E335D">
              <w:rPr>
                <w:sz w:val="20"/>
                <w:szCs w:val="20"/>
              </w:rPr>
              <w:t>18000</w:t>
            </w:r>
          </w:p>
        </w:tc>
        <w:tc>
          <w:tcPr>
            <w:tcW w:w="1276" w:type="dxa"/>
            <w:tcBorders>
              <w:top w:val="single" w:sz="4" w:space="0" w:color="auto"/>
              <w:left w:val="single" w:sz="4" w:space="0" w:color="auto"/>
              <w:bottom w:val="single" w:sz="4" w:space="0" w:color="auto"/>
              <w:right w:val="single" w:sz="4" w:space="0" w:color="auto"/>
            </w:tcBorders>
          </w:tcPr>
          <w:p w14:paraId="35B64DE9" w14:textId="777479FA" w:rsidR="008E335D" w:rsidRPr="008E335D" w:rsidRDefault="008E335D" w:rsidP="008E335D">
            <w:pPr>
              <w:jc w:val="center"/>
              <w:rPr>
                <w:color w:val="000000"/>
                <w:sz w:val="20"/>
                <w:szCs w:val="20"/>
              </w:rPr>
            </w:pPr>
            <w:r w:rsidRPr="008E335D">
              <w:rPr>
                <w:sz w:val="20"/>
                <w:szCs w:val="20"/>
              </w:rPr>
              <w:t>6000</w:t>
            </w:r>
          </w:p>
        </w:tc>
        <w:tc>
          <w:tcPr>
            <w:tcW w:w="1842" w:type="dxa"/>
            <w:tcBorders>
              <w:top w:val="single" w:sz="4" w:space="0" w:color="auto"/>
              <w:left w:val="single" w:sz="4" w:space="0" w:color="auto"/>
              <w:bottom w:val="single" w:sz="4" w:space="0" w:color="auto"/>
              <w:right w:val="single" w:sz="4" w:space="0" w:color="auto"/>
            </w:tcBorders>
          </w:tcPr>
          <w:p w14:paraId="2DD7B984" w14:textId="0714881B" w:rsidR="008E335D" w:rsidRPr="008E335D" w:rsidRDefault="008E335D" w:rsidP="008E335D">
            <w:pPr>
              <w:jc w:val="center"/>
              <w:rPr>
                <w:color w:val="000000"/>
                <w:sz w:val="20"/>
                <w:szCs w:val="20"/>
              </w:rPr>
            </w:pPr>
            <w:r w:rsidRPr="008E335D">
              <w:rPr>
                <w:sz w:val="20"/>
                <w:szCs w:val="20"/>
              </w:rPr>
              <w:t>57000</w:t>
            </w:r>
          </w:p>
        </w:tc>
      </w:tr>
      <w:tr w:rsidR="008E335D" w:rsidRPr="00731BEA" w14:paraId="3FDD2FA7" w14:textId="77777777" w:rsidTr="004347F8">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120CF308" w14:textId="3A65160C" w:rsidR="008E335D" w:rsidRPr="00731BEA" w:rsidRDefault="008E335D" w:rsidP="008E335D">
            <w:pPr>
              <w:jc w:val="both"/>
              <w:rPr>
                <w:color w:val="000000"/>
                <w:sz w:val="20"/>
                <w:szCs w:val="20"/>
              </w:rPr>
            </w:pPr>
            <w:r>
              <w:rPr>
                <w:sz w:val="20"/>
                <w:szCs w:val="20"/>
              </w:rPr>
              <w:t>Prienų meistrija</w:t>
            </w:r>
          </w:p>
        </w:tc>
        <w:tc>
          <w:tcPr>
            <w:tcW w:w="1559" w:type="dxa"/>
            <w:tcBorders>
              <w:top w:val="single" w:sz="4" w:space="0" w:color="auto"/>
              <w:left w:val="nil"/>
              <w:bottom w:val="single" w:sz="4" w:space="0" w:color="auto"/>
              <w:right w:val="single" w:sz="4" w:space="0" w:color="auto"/>
            </w:tcBorders>
          </w:tcPr>
          <w:p w14:paraId="15D43447" w14:textId="1BA391FB" w:rsidR="008E335D" w:rsidRPr="008E335D" w:rsidRDefault="008E335D" w:rsidP="008E335D">
            <w:pPr>
              <w:jc w:val="center"/>
              <w:rPr>
                <w:color w:val="000000"/>
                <w:sz w:val="20"/>
                <w:szCs w:val="20"/>
              </w:rPr>
            </w:pPr>
            <w:r w:rsidRPr="008E335D">
              <w:rPr>
                <w:sz w:val="20"/>
                <w:szCs w:val="20"/>
              </w:rPr>
              <w:t>18000</w:t>
            </w:r>
          </w:p>
        </w:tc>
        <w:tc>
          <w:tcPr>
            <w:tcW w:w="2552" w:type="dxa"/>
            <w:tcBorders>
              <w:top w:val="single" w:sz="4" w:space="0" w:color="auto"/>
              <w:left w:val="nil"/>
              <w:bottom w:val="single" w:sz="4" w:space="0" w:color="auto"/>
              <w:right w:val="single" w:sz="4" w:space="0" w:color="auto"/>
            </w:tcBorders>
          </w:tcPr>
          <w:p w14:paraId="08E64E61" w14:textId="18907087" w:rsidR="008E335D" w:rsidRPr="008E335D" w:rsidRDefault="008E335D" w:rsidP="008E335D">
            <w:pPr>
              <w:jc w:val="center"/>
              <w:rPr>
                <w:color w:val="000000"/>
                <w:sz w:val="20"/>
                <w:szCs w:val="20"/>
              </w:rPr>
            </w:pPr>
            <w:r w:rsidRPr="008E335D">
              <w:rPr>
                <w:sz w:val="20"/>
                <w:szCs w:val="20"/>
              </w:rPr>
              <w:t>11000</w:t>
            </w:r>
          </w:p>
        </w:tc>
        <w:tc>
          <w:tcPr>
            <w:tcW w:w="1276" w:type="dxa"/>
            <w:tcBorders>
              <w:top w:val="single" w:sz="4" w:space="0" w:color="auto"/>
              <w:left w:val="nil"/>
              <w:bottom w:val="single" w:sz="4" w:space="0" w:color="auto"/>
              <w:right w:val="single" w:sz="4" w:space="0" w:color="auto"/>
            </w:tcBorders>
          </w:tcPr>
          <w:p w14:paraId="065996C4" w14:textId="55B123EB" w:rsidR="008E335D" w:rsidRPr="008E335D" w:rsidRDefault="008E335D" w:rsidP="008E335D">
            <w:pPr>
              <w:jc w:val="center"/>
              <w:rPr>
                <w:color w:val="000000"/>
                <w:sz w:val="20"/>
                <w:szCs w:val="20"/>
              </w:rPr>
            </w:pPr>
            <w:r w:rsidRPr="008E335D">
              <w:rPr>
                <w:sz w:val="20"/>
                <w:szCs w:val="20"/>
              </w:rPr>
              <w:t>3500</w:t>
            </w:r>
          </w:p>
        </w:tc>
        <w:tc>
          <w:tcPr>
            <w:tcW w:w="1842" w:type="dxa"/>
            <w:tcBorders>
              <w:top w:val="single" w:sz="4" w:space="0" w:color="auto"/>
              <w:left w:val="nil"/>
              <w:bottom w:val="single" w:sz="4" w:space="0" w:color="auto"/>
              <w:right w:val="single" w:sz="4" w:space="0" w:color="auto"/>
            </w:tcBorders>
          </w:tcPr>
          <w:p w14:paraId="35F9812B" w14:textId="4B8EFF2F" w:rsidR="008E335D" w:rsidRPr="008E335D" w:rsidRDefault="008E335D" w:rsidP="008E335D">
            <w:pPr>
              <w:jc w:val="center"/>
              <w:rPr>
                <w:color w:val="000000"/>
                <w:sz w:val="20"/>
                <w:szCs w:val="20"/>
              </w:rPr>
            </w:pPr>
            <w:r w:rsidRPr="008E335D">
              <w:rPr>
                <w:sz w:val="20"/>
                <w:szCs w:val="20"/>
              </w:rPr>
              <w:t>32500</w:t>
            </w:r>
          </w:p>
        </w:tc>
      </w:tr>
      <w:tr w:rsidR="008E335D" w:rsidRPr="00731BEA" w14:paraId="4E64CA78" w14:textId="77777777" w:rsidTr="004347F8">
        <w:trPr>
          <w:trHeight w:val="269"/>
        </w:trPr>
        <w:tc>
          <w:tcPr>
            <w:tcW w:w="2405" w:type="dxa"/>
            <w:tcBorders>
              <w:top w:val="nil"/>
              <w:left w:val="single" w:sz="4" w:space="0" w:color="auto"/>
              <w:bottom w:val="single" w:sz="4" w:space="0" w:color="auto"/>
              <w:right w:val="single" w:sz="4" w:space="0" w:color="auto"/>
            </w:tcBorders>
            <w:vAlign w:val="center"/>
          </w:tcPr>
          <w:p w14:paraId="2379FC20" w14:textId="0194C833" w:rsidR="008E335D" w:rsidRPr="00731BEA" w:rsidRDefault="008E335D" w:rsidP="008E335D">
            <w:pPr>
              <w:jc w:val="both"/>
              <w:rPr>
                <w:color w:val="000000"/>
                <w:sz w:val="20"/>
                <w:szCs w:val="20"/>
              </w:rPr>
            </w:pPr>
            <w:r>
              <w:rPr>
                <w:sz w:val="20"/>
                <w:szCs w:val="20"/>
              </w:rPr>
              <w:t>Vievio meistrija</w:t>
            </w:r>
          </w:p>
        </w:tc>
        <w:tc>
          <w:tcPr>
            <w:tcW w:w="1559" w:type="dxa"/>
            <w:tcBorders>
              <w:top w:val="nil"/>
              <w:left w:val="nil"/>
              <w:bottom w:val="single" w:sz="4" w:space="0" w:color="auto"/>
              <w:right w:val="single" w:sz="4" w:space="0" w:color="auto"/>
            </w:tcBorders>
          </w:tcPr>
          <w:p w14:paraId="19CA2507" w14:textId="0B80310C" w:rsidR="008E335D" w:rsidRPr="008E335D" w:rsidRDefault="008E335D" w:rsidP="008E335D">
            <w:pPr>
              <w:jc w:val="center"/>
              <w:rPr>
                <w:color w:val="000000"/>
                <w:sz w:val="20"/>
                <w:szCs w:val="20"/>
              </w:rPr>
            </w:pPr>
            <w:r w:rsidRPr="008E335D">
              <w:rPr>
                <w:sz w:val="20"/>
                <w:szCs w:val="20"/>
              </w:rPr>
              <w:t>22000</w:t>
            </w:r>
          </w:p>
        </w:tc>
        <w:tc>
          <w:tcPr>
            <w:tcW w:w="2552" w:type="dxa"/>
            <w:tcBorders>
              <w:top w:val="nil"/>
              <w:left w:val="nil"/>
              <w:bottom w:val="single" w:sz="4" w:space="0" w:color="auto"/>
              <w:right w:val="single" w:sz="4" w:space="0" w:color="auto"/>
            </w:tcBorders>
          </w:tcPr>
          <w:p w14:paraId="7AFB495E" w14:textId="4FDC8DE6" w:rsidR="008E335D" w:rsidRPr="008E335D" w:rsidRDefault="008E335D" w:rsidP="008E335D">
            <w:pPr>
              <w:jc w:val="center"/>
              <w:rPr>
                <w:color w:val="000000"/>
                <w:sz w:val="20"/>
                <w:szCs w:val="20"/>
              </w:rPr>
            </w:pPr>
            <w:r w:rsidRPr="008E335D">
              <w:rPr>
                <w:sz w:val="20"/>
                <w:szCs w:val="20"/>
              </w:rPr>
              <w:t>18000</w:t>
            </w:r>
          </w:p>
        </w:tc>
        <w:tc>
          <w:tcPr>
            <w:tcW w:w="1276" w:type="dxa"/>
            <w:tcBorders>
              <w:top w:val="nil"/>
              <w:left w:val="nil"/>
              <w:bottom w:val="single" w:sz="4" w:space="0" w:color="auto"/>
              <w:right w:val="single" w:sz="4" w:space="0" w:color="auto"/>
            </w:tcBorders>
          </w:tcPr>
          <w:p w14:paraId="153A9476" w14:textId="3CB2D512" w:rsidR="008E335D" w:rsidRPr="008E335D" w:rsidRDefault="008E335D" w:rsidP="008E335D">
            <w:pPr>
              <w:jc w:val="center"/>
              <w:rPr>
                <w:color w:val="000000"/>
                <w:sz w:val="20"/>
                <w:szCs w:val="20"/>
              </w:rPr>
            </w:pPr>
            <w:r w:rsidRPr="008E335D">
              <w:rPr>
                <w:sz w:val="20"/>
                <w:szCs w:val="20"/>
              </w:rPr>
              <w:t>6000</w:t>
            </w:r>
          </w:p>
        </w:tc>
        <w:tc>
          <w:tcPr>
            <w:tcW w:w="1842" w:type="dxa"/>
            <w:tcBorders>
              <w:top w:val="nil"/>
              <w:left w:val="nil"/>
              <w:bottom w:val="single" w:sz="4" w:space="0" w:color="auto"/>
              <w:right w:val="single" w:sz="4" w:space="0" w:color="auto"/>
            </w:tcBorders>
          </w:tcPr>
          <w:p w14:paraId="035E2958" w14:textId="58B4F999" w:rsidR="008E335D" w:rsidRPr="008E335D" w:rsidRDefault="008E335D" w:rsidP="008E335D">
            <w:pPr>
              <w:jc w:val="center"/>
              <w:rPr>
                <w:color w:val="000000"/>
                <w:sz w:val="20"/>
                <w:szCs w:val="20"/>
              </w:rPr>
            </w:pPr>
            <w:r w:rsidRPr="008E335D">
              <w:rPr>
                <w:sz w:val="20"/>
                <w:szCs w:val="20"/>
              </w:rPr>
              <w:t>46000</w:t>
            </w:r>
          </w:p>
        </w:tc>
      </w:tr>
      <w:tr w:rsidR="008E335D" w:rsidRPr="00731BEA" w14:paraId="2CF1968E"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0BB82B99" w14:textId="77E93122" w:rsidR="008E335D" w:rsidRPr="00731BEA" w:rsidRDefault="008E335D" w:rsidP="008E335D">
            <w:pPr>
              <w:jc w:val="both"/>
              <w:rPr>
                <w:color w:val="000000"/>
                <w:sz w:val="20"/>
                <w:szCs w:val="20"/>
              </w:rPr>
            </w:pPr>
            <w:r>
              <w:rPr>
                <w:sz w:val="20"/>
                <w:szCs w:val="20"/>
              </w:rPr>
              <w:t>Trakų meistrija</w:t>
            </w:r>
          </w:p>
        </w:tc>
        <w:tc>
          <w:tcPr>
            <w:tcW w:w="1559" w:type="dxa"/>
            <w:tcBorders>
              <w:top w:val="nil"/>
              <w:left w:val="nil"/>
              <w:bottom w:val="single" w:sz="4" w:space="0" w:color="auto"/>
              <w:right w:val="single" w:sz="4" w:space="0" w:color="auto"/>
            </w:tcBorders>
          </w:tcPr>
          <w:p w14:paraId="336D436E" w14:textId="53AEDD92" w:rsidR="008E335D" w:rsidRPr="008E335D" w:rsidRDefault="008E335D" w:rsidP="008E335D">
            <w:pPr>
              <w:jc w:val="center"/>
              <w:rPr>
                <w:color w:val="000000"/>
                <w:sz w:val="20"/>
                <w:szCs w:val="20"/>
              </w:rPr>
            </w:pPr>
            <w:r w:rsidRPr="008E335D">
              <w:rPr>
                <w:sz w:val="20"/>
                <w:szCs w:val="20"/>
              </w:rPr>
              <w:t>24000</w:t>
            </w:r>
          </w:p>
        </w:tc>
        <w:tc>
          <w:tcPr>
            <w:tcW w:w="2552" w:type="dxa"/>
            <w:tcBorders>
              <w:top w:val="nil"/>
              <w:left w:val="nil"/>
              <w:bottom w:val="single" w:sz="4" w:space="0" w:color="auto"/>
              <w:right w:val="single" w:sz="4" w:space="0" w:color="auto"/>
            </w:tcBorders>
          </w:tcPr>
          <w:p w14:paraId="01C0AB4E" w14:textId="52B973EC" w:rsidR="008E335D" w:rsidRPr="008E335D" w:rsidRDefault="008E335D" w:rsidP="008E335D">
            <w:pPr>
              <w:jc w:val="center"/>
              <w:rPr>
                <w:color w:val="000000"/>
                <w:sz w:val="20"/>
                <w:szCs w:val="20"/>
              </w:rPr>
            </w:pPr>
            <w:r w:rsidRPr="008E335D">
              <w:rPr>
                <w:sz w:val="20"/>
                <w:szCs w:val="20"/>
              </w:rPr>
              <w:t>15000</w:t>
            </w:r>
          </w:p>
        </w:tc>
        <w:tc>
          <w:tcPr>
            <w:tcW w:w="1276" w:type="dxa"/>
            <w:tcBorders>
              <w:top w:val="nil"/>
              <w:left w:val="nil"/>
              <w:bottom w:val="single" w:sz="4" w:space="0" w:color="auto"/>
              <w:right w:val="single" w:sz="4" w:space="0" w:color="auto"/>
            </w:tcBorders>
          </w:tcPr>
          <w:p w14:paraId="577888BB" w14:textId="4E8C9C7D" w:rsidR="008E335D" w:rsidRPr="008E335D" w:rsidRDefault="008E335D" w:rsidP="008E335D">
            <w:pPr>
              <w:jc w:val="center"/>
              <w:rPr>
                <w:color w:val="000000"/>
                <w:sz w:val="20"/>
                <w:szCs w:val="20"/>
              </w:rPr>
            </w:pPr>
            <w:r w:rsidRPr="008E335D">
              <w:rPr>
                <w:sz w:val="20"/>
                <w:szCs w:val="20"/>
              </w:rPr>
              <w:t>5500</w:t>
            </w:r>
          </w:p>
        </w:tc>
        <w:tc>
          <w:tcPr>
            <w:tcW w:w="1842" w:type="dxa"/>
            <w:tcBorders>
              <w:top w:val="nil"/>
              <w:left w:val="nil"/>
              <w:bottom w:val="single" w:sz="4" w:space="0" w:color="auto"/>
              <w:right w:val="single" w:sz="4" w:space="0" w:color="auto"/>
            </w:tcBorders>
          </w:tcPr>
          <w:p w14:paraId="46224D05" w14:textId="04545088" w:rsidR="008E335D" w:rsidRPr="008E335D" w:rsidRDefault="008E335D" w:rsidP="008E335D">
            <w:pPr>
              <w:jc w:val="center"/>
              <w:rPr>
                <w:color w:val="000000"/>
                <w:sz w:val="20"/>
                <w:szCs w:val="20"/>
              </w:rPr>
            </w:pPr>
            <w:r w:rsidRPr="008E335D">
              <w:rPr>
                <w:sz w:val="20"/>
                <w:szCs w:val="20"/>
              </w:rPr>
              <w:t>44500</w:t>
            </w:r>
          </w:p>
        </w:tc>
      </w:tr>
      <w:tr w:rsidR="008E335D" w:rsidRPr="00731BEA" w14:paraId="6811E2AE"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4B2981FA" w14:textId="0CB2D465" w:rsidR="008E335D" w:rsidRPr="00731BEA" w:rsidRDefault="008E335D" w:rsidP="008E335D">
            <w:pPr>
              <w:jc w:val="both"/>
              <w:rPr>
                <w:color w:val="000000"/>
                <w:sz w:val="20"/>
                <w:szCs w:val="20"/>
              </w:rPr>
            </w:pPr>
            <w:r>
              <w:rPr>
                <w:sz w:val="20"/>
                <w:szCs w:val="20"/>
              </w:rPr>
              <w:t>Varėnos meistrija</w:t>
            </w:r>
          </w:p>
        </w:tc>
        <w:tc>
          <w:tcPr>
            <w:tcW w:w="1559" w:type="dxa"/>
            <w:tcBorders>
              <w:top w:val="nil"/>
              <w:left w:val="nil"/>
              <w:bottom w:val="single" w:sz="4" w:space="0" w:color="auto"/>
              <w:right w:val="single" w:sz="4" w:space="0" w:color="auto"/>
            </w:tcBorders>
          </w:tcPr>
          <w:p w14:paraId="126C3D19" w14:textId="3342D139" w:rsidR="008E335D" w:rsidRPr="008E335D" w:rsidRDefault="008E335D" w:rsidP="008E335D">
            <w:pPr>
              <w:jc w:val="center"/>
              <w:rPr>
                <w:color w:val="000000"/>
                <w:sz w:val="20"/>
                <w:szCs w:val="20"/>
              </w:rPr>
            </w:pPr>
            <w:r w:rsidRPr="008E335D">
              <w:rPr>
                <w:sz w:val="20"/>
                <w:szCs w:val="20"/>
              </w:rPr>
              <w:t>24000</w:t>
            </w:r>
          </w:p>
        </w:tc>
        <w:tc>
          <w:tcPr>
            <w:tcW w:w="2552" w:type="dxa"/>
            <w:tcBorders>
              <w:top w:val="nil"/>
              <w:left w:val="nil"/>
              <w:bottom w:val="single" w:sz="4" w:space="0" w:color="auto"/>
              <w:right w:val="single" w:sz="4" w:space="0" w:color="auto"/>
            </w:tcBorders>
          </w:tcPr>
          <w:p w14:paraId="5D70A36C" w14:textId="226DEEEE" w:rsidR="008E335D" w:rsidRPr="008E335D" w:rsidRDefault="008E335D" w:rsidP="008E335D">
            <w:pPr>
              <w:jc w:val="center"/>
              <w:rPr>
                <w:color w:val="000000"/>
                <w:sz w:val="20"/>
                <w:szCs w:val="20"/>
              </w:rPr>
            </w:pPr>
            <w:r w:rsidRPr="008E335D">
              <w:rPr>
                <w:sz w:val="20"/>
                <w:szCs w:val="20"/>
              </w:rPr>
              <w:t>14000</w:t>
            </w:r>
          </w:p>
        </w:tc>
        <w:tc>
          <w:tcPr>
            <w:tcW w:w="1276" w:type="dxa"/>
            <w:tcBorders>
              <w:top w:val="nil"/>
              <w:left w:val="nil"/>
              <w:bottom w:val="single" w:sz="4" w:space="0" w:color="auto"/>
              <w:right w:val="single" w:sz="4" w:space="0" w:color="auto"/>
            </w:tcBorders>
          </w:tcPr>
          <w:p w14:paraId="453A610B" w14:textId="6D9EE3F5" w:rsidR="008E335D" w:rsidRPr="008E335D" w:rsidRDefault="008E335D" w:rsidP="008E335D">
            <w:pPr>
              <w:jc w:val="center"/>
              <w:rPr>
                <w:color w:val="000000"/>
                <w:sz w:val="20"/>
                <w:szCs w:val="20"/>
              </w:rPr>
            </w:pPr>
            <w:r w:rsidRPr="008E335D">
              <w:rPr>
                <w:sz w:val="20"/>
                <w:szCs w:val="20"/>
              </w:rPr>
              <w:t>5000</w:t>
            </w:r>
          </w:p>
        </w:tc>
        <w:tc>
          <w:tcPr>
            <w:tcW w:w="1842" w:type="dxa"/>
            <w:tcBorders>
              <w:top w:val="nil"/>
              <w:left w:val="nil"/>
              <w:bottom w:val="single" w:sz="4" w:space="0" w:color="auto"/>
              <w:right w:val="single" w:sz="4" w:space="0" w:color="auto"/>
            </w:tcBorders>
          </w:tcPr>
          <w:p w14:paraId="6BA9B1AB" w14:textId="1A4671C3" w:rsidR="008E335D" w:rsidRPr="008E335D" w:rsidRDefault="008E335D" w:rsidP="008E335D">
            <w:pPr>
              <w:jc w:val="center"/>
              <w:rPr>
                <w:color w:val="000000"/>
                <w:sz w:val="20"/>
                <w:szCs w:val="20"/>
              </w:rPr>
            </w:pPr>
            <w:r w:rsidRPr="008E335D">
              <w:rPr>
                <w:sz w:val="20"/>
                <w:szCs w:val="20"/>
              </w:rPr>
              <w:t>43000</w:t>
            </w:r>
          </w:p>
        </w:tc>
      </w:tr>
      <w:tr w:rsidR="008E335D" w:rsidRPr="00731BEA" w14:paraId="596F1211"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11322D44" w14:textId="18ED6888" w:rsidR="008E335D" w:rsidRPr="00731BEA" w:rsidRDefault="008E335D" w:rsidP="008E335D">
            <w:pPr>
              <w:jc w:val="both"/>
              <w:rPr>
                <w:color w:val="000000"/>
                <w:sz w:val="20"/>
                <w:szCs w:val="20"/>
              </w:rPr>
            </w:pPr>
            <w:r>
              <w:rPr>
                <w:sz w:val="20"/>
                <w:szCs w:val="20"/>
              </w:rPr>
              <w:t>Alytaus meistrija</w:t>
            </w:r>
          </w:p>
        </w:tc>
        <w:tc>
          <w:tcPr>
            <w:tcW w:w="1559" w:type="dxa"/>
            <w:tcBorders>
              <w:top w:val="nil"/>
              <w:left w:val="nil"/>
              <w:bottom w:val="single" w:sz="4" w:space="0" w:color="auto"/>
              <w:right w:val="single" w:sz="4" w:space="0" w:color="auto"/>
            </w:tcBorders>
          </w:tcPr>
          <w:p w14:paraId="4CFF4D70" w14:textId="24FA7FE2" w:rsidR="008E335D" w:rsidRPr="008E335D" w:rsidRDefault="008E335D" w:rsidP="008E335D">
            <w:pPr>
              <w:jc w:val="center"/>
              <w:rPr>
                <w:color w:val="000000"/>
                <w:sz w:val="20"/>
                <w:szCs w:val="20"/>
              </w:rPr>
            </w:pPr>
            <w:r w:rsidRPr="008E335D">
              <w:rPr>
                <w:sz w:val="20"/>
                <w:szCs w:val="20"/>
              </w:rPr>
              <w:t>25000</w:t>
            </w:r>
          </w:p>
        </w:tc>
        <w:tc>
          <w:tcPr>
            <w:tcW w:w="2552" w:type="dxa"/>
            <w:tcBorders>
              <w:top w:val="nil"/>
              <w:left w:val="nil"/>
              <w:bottom w:val="single" w:sz="4" w:space="0" w:color="auto"/>
              <w:right w:val="single" w:sz="4" w:space="0" w:color="auto"/>
            </w:tcBorders>
          </w:tcPr>
          <w:p w14:paraId="794AA351" w14:textId="20E72234" w:rsidR="008E335D" w:rsidRPr="008E335D" w:rsidRDefault="008E335D" w:rsidP="008E335D">
            <w:pPr>
              <w:jc w:val="center"/>
              <w:rPr>
                <w:color w:val="000000"/>
                <w:sz w:val="20"/>
                <w:szCs w:val="20"/>
              </w:rPr>
            </w:pPr>
            <w:r w:rsidRPr="008E335D">
              <w:rPr>
                <w:sz w:val="20"/>
                <w:szCs w:val="20"/>
              </w:rPr>
              <w:t>12000</w:t>
            </w:r>
          </w:p>
        </w:tc>
        <w:tc>
          <w:tcPr>
            <w:tcW w:w="1276" w:type="dxa"/>
            <w:tcBorders>
              <w:top w:val="nil"/>
              <w:left w:val="nil"/>
              <w:bottom w:val="single" w:sz="4" w:space="0" w:color="auto"/>
              <w:right w:val="single" w:sz="4" w:space="0" w:color="auto"/>
            </w:tcBorders>
          </w:tcPr>
          <w:p w14:paraId="3F684E44" w14:textId="5604E69A" w:rsidR="008E335D" w:rsidRPr="008E335D" w:rsidRDefault="008E335D" w:rsidP="008E335D">
            <w:pPr>
              <w:jc w:val="center"/>
              <w:rPr>
                <w:color w:val="000000"/>
                <w:sz w:val="20"/>
                <w:szCs w:val="20"/>
              </w:rPr>
            </w:pPr>
            <w:r w:rsidRPr="008E335D">
              <w:rPr>
                <w:sz w:val="20"/>
                <w:szCs w:val="20"/>
              </w:rPr>
              <w:t>4000</w:t>
            </w:r>
          </w:p>
        </w:tc>
        <w:tc>
          <w:tcPr>
            <w:tcW w:w="1842" w:type="dxa"/>
            <w:tcBorders>
              <w:top w:val="nil"/>
              <w:left w:val="nil"/>
              <w:bottom w:val="single" w:sz="4" w:space="0" w:color="auto"/>
              <w:right w:val="single" w:sz="4" w:space="0" w:color="auto"/>
            </w:tcBorders>
          </w:tcPr>
          <w:p w14:paraId="1F8F59A7" w14:textId="0E48FCFB" w:rsidR="008E335D" w:rsidRPr="008E335D" w:rsidRDefault="008E335D" w:rsidP="008E335D">
            <w:pPr>
              <w:jc w:val="center"/>
              <w:rPr>
                <w:color w:val="000000"/>
                <w:sz w:val="20"/>
                <w:szCs w:val="20"/>
              </w:rPr>
            </w:pPr>
            <w:r w:rsidRPr="008E335D">
              <w:rPr>
                <w:sz w:val="20"/>
                <w:szCs w:val="20"/>
              </w:rPr>
              <w:t>41000</w:t>
            </w:r>
          </w:p>
        </w:tc>
      </w:tr>
      <w:tr w:rsidR="008E335D" w:rsidRPr="00731BEA" w14:paraId="3E5BD8E2"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1514EB13" w14:textId="41A2446D" w:rsidR="008E335D" w:rsidRPr="00731BEA" w:rsidRDefault="008E335D" w:rsidP="008E335D">
            <w:pPr>
              <w:jc w:val="both"/>
              <w:rPr>
                <w:color w:val="000000"/>
                <w:sz w:val="20"/>
                <w:szCs w:val="20"/>
              </w:rPr>
            </w:pPr>
            <w:r>
              <w:rPr>
                <w:sz w:val="20"/>
                <w:szCs w:val="20"/>
              </w:rPr>
              <w:t>Lazdijų meistrija</w:t>
            </w:r>
          </w:p>
        </w:tc>
        <w:tc>
          <w:tcPr>
            <w:tcW w:w="1559" w:type="dxa"/>
            <w:tcBorders>
              <w:top w:val="nil"/>
              <w:left w:val="nil"/>
              <w:bottom w:val="single" w:sz="4" w:space="0" w:color="auto"/>
              <w:right w:val="single" w:sz="4" w:space="0" w:color="auto"/>
            </w:tcBorders>
          </w:tcPr>
          <w:p w14:paraId="5E8AE3A9" w14:textId="101D42CA" w:rsidR="008E335D" w:rsidRPr="008E335D" w:rsidRDefault="008E335D" w:rsidP="008E335D">
            <w:pPr>
              <w:jc w:val="center"/>
              <w:rPr>
                <w:color w:val="000000"/>
                <w:sz w:val="20"/>
                <w:szCs w:val="20"/>
              </w:rPr>
            </w:pPr>
            <w:r w:rsidRPr="008E335D">
              <w:rPr>
                <w:sz w:val="20"/>
                <w:szCs w:val="20"/>
              </w:rPr>
              <w:t>10000</w:t>
            </w:r>
          </w:p>
        </w:tc>
        <w:tc>
          <w:tcPr>
            <w:tcW w:w="2552" w:type="dxa"/>
            <w:tcBorders>
              <w:top w:val="nil"/>
              <w:left w:val="nil"/>
              <w:bottom w:val="single" w:sz="4" w:space="0" w:color="auto"/>
              <w:right w:val="single" w:sz="4" w:space="0" w:color="auto"/>
            </w:tcBorders>
          </w:tcPr>
          <w:p w14:paraId="114CA73C" w14:textId="579AA71F" w:rsidR="008E335D" w:rsidRPr="008E335D" w:rsidRDefault="008E335D" w:rsidP="008E335D">
            <w:pPr>
              <w:jc w:val="center"/>
              <w:rPr>
                <w:color w:val="000000"/>
                <w:sz w:val="20"/>
                <w:szCs w:val="20"/>
              </w:rPr>
            </w:pPr>
            <w:r w:rsidRPr="008E335D">
              <w:rPr>
                <w:sz w:val="20"/>
                <w:szCs w:val="20"/>
              </w:rPr>
              <w:t>11100</w:t>
            </w:r>
          </w:p>
        </w:tc>
        <w:tc>
          <w:tcPr>
            <w:tcW w:w="1276" w:type="dxa"/>
            <w:tcBorders>
              <w:top w:val="nil"/>
              <w:left w:val="nil"/>
              <w:bottom w:val="single" w:sz="4" w:space="0" w:color="auto"/>
              <w:right w:val="single" w:sz="4" w:space="0" w:color="auto"/>
            </w:tcBorders>
          </w:tcPr>
          <w:p w14:paraId="44B85E4C" w14:textId="19318B48" w:rsidR="008E335D" w:rsidRPr="008E335D" w:rsidRDefault="008E335D" w:rsidP="008E335D">
            <w:pPr>
              <w:jc w:val="center"/>
              <w:rPr>
                <w:color w:val="000000"/>
                <w:sz w:val="20"/>
                <w:szCs w:val="20"/>
              </w:rPr>
            </w:pPr>
            <w:r w:rsidRPr="008E335D">
              <w:rPr>
                <w:sz w:val="20"/>
                <w:szCs w:val="20"/>
              </w:rPr>
              <w:t>3500</w:t>
            </w:r>
          </w:p>
        </w:tc>
        <w:tc>
          <w:tcPr>
            <w:tcW w:w="1842" w:type="dxa"/>
            <w:tcBorders>
              <w:top w:val="nil"/>
              <w:left w:val="nil"/>
              <w:bottom w:val="single" w:sz="4" w:space="0" w:color="auto"/>
              <w:right w:val="single" w:sz="4" w:space="0" w:color="auto"/>
            </w:tcBorders>
          </w:tcPr>
          <w:p w14:paraId="7006579B" w14:textId="0297E3CF" w:rsidR="008E335D" w:rsidRPr="008E335D" w:rsidRDefault="008E335D" w:rsidP="008E335D">
            <w:pPr>
              <w:jc w:val="center"/>
              <w:rPr>
                <w:color w:val="000000"/>
                <w:sz w:val="20"/>
                <w:szCs w:val="20"/>
              </w:rPr>
            </w:pPr>
            <w:r w:rsidRPr="008E335D">
              <w:rPr>
                <w:sz w:val="20"/>
                <w:szCs w:val="20"/>
              </w:rPr>
              <w:t>24600</w:t>
            </w:r>
          </w:p>
        </w:tc>
      </w:tr>
      <w:tr w:rsidR="008E335D" w:rsidRPr="00731BEA" w14:paraId="53FA2760" w14:textId="77777777" w:rsidTr="004347F8">
        <w:trPr>
          <w:trHeight w:val="300"/>
        </w:trPr>
        <w:tc>
          <w:tcPr>
            <w:tcW w:w="2405" w:type="dxa"/>
            <w:tcBorders>
              <w:top w:val="single" w:sz="4" w:space="0" w:color="auto"/>
              <w:left w:val="single" w:sz="4" w:space="0" w:color="auto"/>
              <w:bottom w:val="single" w:sz="4" w:space="0" w:color="auto"/>
              <w:right w:val="single" w:sz="4" w:space="0" w:color="auto"/>
            </w:tcBorders>
            <w:vAlign w:val="center"/>
          </w:tcPr>
          <w:p w14:paraId="649C2E71" w14:textId="0A8F6EDA" w:rsidR="008E335D" w:rsidRPr="00731BEA" w:rsidRDefault="008E335D" w:rsidP="008E335D">
            <w:pPr>
              <w:jc w:val="both"/>
              <w:rPr>
                <w:color w:val="000000"/>
                <w:sz w:val="20"/>
                <w:szCs w:val="20"/>
              </w:rPr>
            </w:pPr>
            <w:r>
              <w:rPr>
                <w:sz w:val="20"/>
                <w:szCs w:val="20"/>
              </w:rPr>
              <w:t>Marijampolės meistrija</w:t>
            </w:r>
          </w:p>
        </w:tc>
        <w:tc>
          <w:tcPr>
            <w:tcW w:w="1559" w:type="dxa"/>
            <w:tcBorders>
              <w:top w:val="single" w:sz="4" w:space="0" w:color="auto"/>
              <w:left w:val="nil"/>
              <w:bottom w:val="single" w:sz="4" w:space="0" w:color="auto"/>
              <w:right w:val="single" w:sz="4" w:space="0" w:color="auto"/>
            </w:tcBorders>
          </w:tcPr>
          <w:p w14:paraId="56AE84CF" w14:textId="7F19FE10" w:rsidR="008E335D" w:rsidRPr="008E335D" w:rsidRDefault="008E335D" w:rsidP="008E335D">
            <w:pPr>
              <w:jc w:val="center"/>
              <w:rPr>
                <w:color w:val="000000"/>
                <w:sz w:val="20"/>
                <w:szCs w:val="20"/>
              </w:rPr>
            </w:pPr>
            <w:r w:rsidRPr="008E335D">
              <w:rPr>
                <w:sz w:val="20"/>
                <w:szCs w:val="20"/>
              </w:rPr>
              <w:t>50000</w:t>
            </w:r>
          </w:p>
        </w:tc>
        <w:tc>
          <w:tcPr>
            <w:tcW w:w="2552" w:type="dxa"/>
            <w:tcBorders>
              <w:top w:val="single" w:sz="4" w:space="0" w:color="auto"/>
              <w:left w:val="nil"/>
              <w:bottom w:val="single" w:sz="4" w:space="0" w:color="auto"/>
              <w:right w:val="single" w:sz="4" w:space="0" w:color="auto"/>
            </w:tcBorders>
          </w:tcPr>
          <w:p w14:paraId="0029D84A" w14:textId="36C366AF" w:rsidR="008E335D" w:rsidRPr="008E335D" w:rsidRDefault="008E335D" w:rsidP="008E335D">
            <w:pPr>
              <w:jc w:val="center"/>
              <w:rPr>
                <w:color w:val="000000"/>
                <w:sz w:val="20"/>
                <w:szCs w:val="20"/>
              </w:rPr>
            </w:pPr>
            <w:r w:rsidRPr="008E335D">
              <w:rPr>
                <w:sz w:val="20"/>
                <w:szCs w:val="20"/>
              </w:rPr>
              <w:t>18000</w:t>
            </w:r>
          </w:p>
        </w:tc>
        <w:tc>
          <w:tcPr>
            <w:tcW w:w="1276" w:type="dxa"/>
            <w:tcBorders>
              <w:top w:val="single" w:sz="4" w:space="0" w:color="auto"/>
              <w:left w:val="nil"/>
              <w:bottom w:val="single" w:sz="4" w:space="0" w:color="auto"/>
              <w:right w:val="single" w:sz="4" w:space="0" w:color="auto"/>
            </w:tcBorders>
          </w:tcPr>
          <w:p w14:paraId="605B2F40" w14:textId="1F5B6262" w:rsidR="008E335D" w:rsidRPr="008E335D" w:rsidRDefault="008E335D" w:rsidP="008E335D">
            <w:pPr>
              <w:jc w:val="center"/>
              <w:rPr>
                <w:color w:val="000000"/>
                <w:sz w:val="20"/>
                <w:szCs w:val="20"/>
              </w:rPr>
            </w:pPr>
            <w:r w:rsidRPr="008E335D">
              <w:rPr>
                <w:sz w:val="20"/>
                <w:szCs w:val="20"/>
              </w:rPr>
              <w:t>6000</w:t>
            </w:r>
          </w:p>
        </w:tc>
        <w:tc>
          <w:tcPr>
            <w:tcW w:w="1842" w:type="dxa"/>
            <w:tcBorders>
              <w:top w:val="single" w:sz="4" w:space="0" w:color="auto"/>
              <w:left w:val="nil"/>
              <w:bottom w:val="single" w:sz="4" w:space="0" w:color="auto"/>
              <w:right w:val="single" w:sz="4" w:space="0" w:color="auto"/>
            </w:tcBorders>
          </w:tcPr>
          <w:p w14:paraId="25309613" w14:textId="3A641334" w:rsidR="008E335D" w:rsidRPr="008E335D" w:rsidRDefault="008E335D" w:rsidP="008E335D">
            <w:pPr>
              <w:jc w:val="center"/>
              <w:rPr>
                <w:color w:val="000000"/>
                <w:sz w:val="20"/>
                <w:szCs w:val="20"/>
              </w:rPr>
            </w:pPr>
            <w:r w:rsidRPr="008E335D">
              <w:rPr>
                <w:sz w:val="20"/>
                <w:szCs w:val="20"/>
              </w:rPr>
              <w:t>74000</w:t>
            </w:r>
          </w:p>
        </w:tc>
      </w:tr>
      <w:tr w:rsidR="008E335D" w:rsidRPr="00731BEA" w14:paraId="4870577E"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3EC56ADD" w14:textId="4A0E8541" w:rsidR="008E335D" w:rsidRPr="00731BEA" w:rsidRDefault="008E335D" w:rsidP="008E335D">
            <w:pPr>
              <w:jc w:val="both"/>
              <w:rPr>
                <w:color w:val="000000"/>
                <w:sz w:val="20"/>
                <w:szCs w:val="20"/>
              </w:rPr>
            </w:pPr>
            <w:r>
              <w:rPr>
                <w:sz w:val="20"/>
                <w:szCs w:val="20"/>
              </w:rPr>
              <w:t>Vilkaviškio meistrija</w:t>
            </w:r>
          </w:p>
        </w:tc>
        <w:tc>
          <w:tcPr>
            <w:tcW w:w="1559" w:type="dxa"/>
            <w:tcBorders>
              <w:top w:val="nil"/>
              <w:left w:val="nil"/>
              <w:bottom w:val="single" w:sz="4" w:space="0" w:color="auto"/>
              <w:right w:val="single" w:sz="4" w:space="0" w:color="auto"/>
            </w:tcBorders>
          </w:tcPr>
          <w:p w14:paraId="36A163B9" w14:textId="6AE377C2" w:rsidR="008E335D" w:rsidRPr="008E335D" w:rsidRDefault="008E335D" w:rsidP="008E335D">
            <w:pPr>
              <w:jc w:val="center"/>
              <w:rPr>
                <w:color w:val="000000"/>
                <w:sz w:val="20"/>
                <w:szCs w:val="20"/>
              </w:rPr>
            </w:pPr>
            <w:r w:rsidRPr="008E335D">
              <w:rPr>
                <w:sz w:val="20"/>
                <w:szCs w:val="20"/>
              </w:rPr>
              <w:t>10000</w:t>
            </w:r>
          </w:p>
        </w:tc>
        <w:tc>
          <w:tcPr>
            <w:tcW w:w="2552" w:type="dxa"/>
            <w:tcBorders>
              <w:top w:val="nil"/>
              <w:left w:val="nil"/>
              <w:bottom w:val="single" w:sz="4" w:space="0" w:color="auto"/>
              <w:right w:val="single" w:sz="4" w:space="0" w:color="auto"/>
            </w:tcBorders>
          </w:tcPr>
          <w:p w14:paraId="687B75F7" w14:textId="5A3EB899" w:rsidR="008E335D" w:rsidRPr="008E335D" w:rsidRDefault="008E335D" w:rsidP="008E335D">
            <w:pPr>
              <w:jc w:val="center"/>
              <w:rPr>
                <w:color w:val="000000"/>
                <w:sz w:val="20"/>
                <w:szCs w:val="20"/>
              </w:rPr>
            </w:pPr>
            <w:r w:rsidRPr="008E335D">
              <w:rPr>
                <w:sz w:val="20"/>
                <w:szCs w:val="20"/>
              </w:rPr>
              <w:t>11000</w:t>
            </w:r>
          </w:p>
        </w:tc>
        <w:tc>
          <w:tcPr>
            <w:tcW w:w="1276" w:type="dxa"/>
            <w:tcBorders>
              <w:top w:val="nil"/>
              <w:left w:val="nil"/>
              <w:bottom w:val="single" w:sz="4" w:space="0" w:color="auto"/>
              <w:right w:val="single" w:sz="4" w:space="0" w:color="auto"/>
            </w:tcBorders>
          </w:tcPr>
          <w:p w14:paraId="636962B0" w14:textId="3974901F" w:rsidR="008E335D" w:rsidRPr="008E335D" w:rsidRDefault="008E335D" w:rsidP="008E335D">
            <w:pPr>
              <w:jc w:val="center"/>
              <w:rPr>
                <w:color w:val="000000"/>
                <w:sz w:val="20"/>
                <w:szCs w:val="20"/>
              </w:rPr>
            </w:pPr>
            <w:r w:rsidRPr="008E335D">
              <w:rPr>
                <w:sz w:val="20"/>
                <w:szCs w:val="20"/>
              </w:rPr>
              <w:t>3500</w:t>
            </w:r>
          </w:p>
        </w:tc>
        <w:tc>
          <w:tcPr>
            <w:tcW w:w="1842" w:type="dxa"/>
            <w:tcBorders>
              <w:top w:val="single" w:sz="4" w:space="0" w:color="auto"/>
              <w:left w:val="nil"/>
              <w:bottom w:val="single" w:sz="4" w:space="0" w:color="auto"/>
              <w:right w:val="single" w:sz="4" w:space="0" w:color="auto"/>
            </w:tcBorders>
          </w:tcPr>
          <w:p w14:paraId="5CFBF199" w14:textId="2188A7BC" w:rsidR="008E335D" w:rsidRPr="008E335D" w:rsidRDefault="008E335D" w:rsidP="008E335D">
            <w:pPr>
              <w:jc w:val="center"/>
              <w:rPr>
                <w:color w:val="000000"/>
                <w:sz w:val="20"/>
                <w:szCs w:val="20"/>
              </w:rPr>
            </w:pPr>
            <w:r w:rsidRPr="008E335D">
              <w:rPr>
                <w:sz w:val="20"/>
                <w:szCs w:val="20"/>
              </w:rPr>
              <w:t>24500</w:t>
            </w:r>
          </w:p>
        </w:tc>
      </w:tr>
      <w:tr w:rsidR="008E335D" w:rsidRPr="00731BEA" w14:paraId="25D1CD21" w14:textId="77777777" w:rsidTr="004347F8">
        <w:trPr>
          <w:trHeight w:val="300"/>
        </w:trPr>
        <w:tc>
          <w:tcPr>
            <w:tcW w:w="2405" w:type="dxa"/>
            <w:tcBorders>
              <w:top w:val="nil"/>
              <w:left w:val="single" w:sz="4" w:space="0" w:color="auto"/>
              <w:bottom w:val="single" w:sz="4" w:space="0" w:color="auto"/>
              <w:right w:val="single" w:sz="4" w:space="0" w:color="auto"/>
            </w:tcBorders>
            <w:vAlign w:val="center"/>
          </w:tcPr>
          <w:p w14:paraId="18D95F9B" w14:textId="53AC1E62" w:rsidR="008E335D" w:rsidRPr="00731BEA" w:rsidRDefault="008E335D" w:rsidP="008E335D">
            <w:pPr>
              <w:jc w:val="both"/>
              <w:rPr>
                <w:color w:val="000000"/>
                <w:sz w:val="20"/>
                <w:szCs w:val="20"/>
              </w:rPr>
            </w:pPr>
            <w:r>
              <w:rPr>
                <w:sz w:val="20"/>
                <w:szCs w:val="20"/>
              </w:rPr>
              <w:t>Šakių meistrija</w:t>
            </w:r>
          </w:p>
        </w:tc>
        <w:tc>
          <w:tcPr>
            <w:tcW w:w="1559" w:type="dxa"/>
            <w:tcBorders>
              <w:top w:val="nil"/>
              <w:left w:val="nil"/>
              <w:bottom w:val="single" w:sz="4" w:space="0" w:color="auto"/>
              <w:right w:val="single" w:sz="4" w:space="0" w:color="auto"/>
            </w:tcBorders>
          </w:tcPr>
          <w:p w14:paraId="66358730" w14:textId="5E14D8AC" w:rsidR="008E335D" w:rsidRPr="008E335D" w:rsidRDefault="008E335D" w:rsidP="008E335D">
            <w:pPr>
              <w:jc w:val="center"/>
              <w:rPr>
                <w:color w:val="000000"/>
                <w:sz w:val="20"/>
                <w:szCs w:val="20"/>
              </w:rPr>
            </w:pPr>
            <w:r w:rsidRPr="008E335D">
              <w:rPr>
                <w:sz w:val="20"/>
                <w:szCs w:val="20"/>
              </w:rPr>
              <w:t>18000</w:t>
            </w:r>
          </w:p>
        </w:tc>
        <w:tc>
          <w:tcPr>
            <w:tcW w:w="2552" w:type="dxa"/>
            <w:tcBorders>
              <w:top w:val="nil"/>
              <w:left w:val="nil"/>
              <w:bottom w:val="single" w:sz="4" w:space="0" w:color="auto"/>
              <w:right w:val="single" w:sz="4" w:space="0" w:color="auto"/>
            </w:tcBorders>
          </w:tcPr>
          <w:p w14:paraId="2E901A06" w14:textId="2179EE81" w:rsidR="008E335D" w:rsidRPr="008E335D" w:rsidRDefault="008E335D" w:rsidP="008E335D">
            <w:pPr>
              <w:jc w:val="center"/>
              <w:rPr>
                <w:color w:val="000000"/>
                <w:sz w:val="20"/>
                <w:szCs w:val="20"/>
              </w:rPr>
            </w:pPr>
            <w:r w:rsidRPr="008E335D">
              <w:rPr>
                <w:sz w:val="20"/>
                <w:szCs w:val="20"/>
              </w:rPr>
              <w:t>9300</w:t>
            </w:r>
          </w:p>
        </w:tc>
        <w:tc>
          <w:tcPr>
            <w:tcW w:w="1276" w:type="dxa"/>
            <w:tcBorders>
              <w:top w:val="nil"/>
              <w:left w:val="nil"/>
              <w:bottom w:val="single" w:sz="4" w:space="0" w:color="auto"/>
              <w:right w:val="single" w:sz="4" w:space="0" w:color="auto"/>
            </w:tcBorders>
          </w:tcPr>
          <w:p w14:paraId="69432CFF" w14:textId="16618127" w:rsidR="008E335D" w:rsidRPr="008E335D" w:rsidRDefault="008E335D" w:rsidP="008E335D">
            <w:pPr>
              <w:jc w:val="center"/>
              <w:rPr>
                <w:color w:val="000000"/>
                <w:sz w:val="20"/>
                <w:szCs w:val="20"/>
              </w:rPr>
            </w:pPr>
            <w:r w:rsidRPr="008E335D">
              <w:rPr>
                <w:sz w:val="20"/>
                <w:szCs w:val="20"/>
              </w:rPr>
              <w:t>3000</w:t>
            </w:r>
          </w:p>
        </w:tc>
        <w:tc>
          <w:tcPr>
            <w:tcW w:w="1842" w:type="dxa"/>
            <w:tcBorders>
              <w:top w:val="nil"/>
              <w:left w:val="nil"/>
              <w:bottom w:val="single" w:sz="4" w:space="0" w:color="auto"/>
              <w:right w:val="single" w:sz="4" w:space="0" w:color="auto"/>
            </w:tcBorders>
          </w:tcPr>
          <w:p w14:paraId="51222427" w14:textId="7E9FFB80" w:rsidR="008E335D" w:rsidRPr="008E335D" w:rsidRDefault="008E335D" w:rsidP="008E335D">
            <w:pPr>
              <w:jc w:val="center"/>
              <w:rPr>
                <w:color w:val="000000"/>
                <w:sz w:val="20"/>
                <w:szCs w:val="20"/>
              </w:rPr>
            </w:pPr>
            <w:r w:rsidRPr="008E335D">
              <w:rPr>
                <w:sz w:val="20"/>
                <w:szCs w:val="20"/>
              </w:rPr>
              <w:t>30300</w:t>
            </w:r>
          </w:p>
        </w:tc>
      </w:tr>
      <w:tr w:rsidR="008E335D" w:rsidRPr="00731BEA" w14:paraId="71F40CDA" w14:textId="77777777" w:rsidTr="004347F8">
        <w:trPr>
          <w:trHeight w:val="300"/>
        </w:trPr>
        <w:tc>
          <w:tcPr>
            <w:tcW w:w="2405" w:type="dxa"/>
            <w:tcBorders>
              <w:top w:val="nil"/>
              <w:left w:val="single" w:sz="4" w:space="0" w:color="auto"/>
              <w:bottom w:val="single" w:sz="4" w:space="0" w:color="auto"/>
              <w:right w:val="single" w:sz="4" w:space="0" w:color="auto"/>
            </w:tcBorders>
            <w:shd w:val="clear" w:color="000000" w:fill="D9D9D9"/>
            <w:vAlign w:val="center"/>
          </w:tcPr>
          <w:p w14:paraId="7CB7201C" w14:textId="48834351" w:rsidR="008E335D" w:rsidRPr="00731BEA" w:rsidRDefault="008E335D" w:rsidP="008E335D">
            <w:pPr>
              <w:jc w:val="center"/>
              <w:rPr>
                <w:b/>
                <w:bCs/>
                <w:color w:val="000000"/>
                <w:sz w:val="20"/>
                <w:szCs w:val="20"/>
              </w:rPr>
            </w:pPr>
            <w:r>
              <w:rPr>
                <w:b/>
                <w:bCs/>
                <w:color w:val="000000"/>
                <w:sz w:val="20"/>
                <w:szCs w:val="20"/>
              </w:rPr>
              <w:t>Viso:</w:t>
            </w:r>
          </w:p>
        </w:tc>
        <w:tc>
          <w:tcPr>
            <w:tcW w:w="1559" w:type="dxa"/>
            <w:tcBorders>
              <w:top w:val="nil"/>
              <w:left w:val="nil"/>
              <w:bottom w:val="single" w:sz="4" w:space="0" w:color="auto"/>
              <w:right w:val="single" w:sz="4" w:space="0" w:color="auto"/>
            </w:tcBorders>
            <w:shd w:val="clear" w:color="000000" w:fill="D9D9D9"/>
          </w:tcPr>
          <w:p w14:paraId="1857CA0F" w14:textId="06F41275" w:rsidR="008E335D" w:rsidRPr="008E335D" w:rsidRDefault="008E335D" w:rsidP="008E335D">
            <w:pPr>
              <w:jc w:val="center"/>
              <w:rPr>
                <w:b/>
                <w:bCs/>
                <w:color w:val="000000"/>
                <w:sz w:val="20"/>
                <w:szCs w:val="20"/>
              </w:rPr>
            </w:pPr>
            <w:r w:rsidRPr="008E335D">
              <w:rPr>
                <w:b/>
                <w:bCs/>
                <w:sz w:val="20"/>
                <w:szCs w:val="20"/>
              </w:rPr>
              <w:t>295000</w:t>
            </w:r>
          </w:p>
        </w:tc>
        <w:tc>
          <w:tcPr>
            <w:tcW w:w="2552" w:type="dxa"/>
            <w:tcBorders>
              <w:top w:val="nil"/>
              <w:left w:val="nil"/>
              <w:bottom w:val="single" w:sz="4" w:space="0" w:color="auto"/>
              <w:right w:val="single" w:sz="4" w:space="0" w:color="auto"/>
            </w:tcBorders>
            <w:shd w:val="clear" w:color="000000" w:fill="D9D9D9"/>
          </w:tcPr>
          <w:p w14:paraId="7AEF6CE6" w14:textId="08321078" w:rsidR="008E335D" w:rsidRPr="008E335D" w:rsidRDefault="008E335D" w:rsidP="008E335D">
            <w:pPr>
              <w:jc w:val="center"/>
              <w:rPr>
                <w:b/>
                <w:bCs/>
                <w:color w:val="000000"/>
                <w:sz w:val="20"/>
                <w:szCs w:val="20"/>
              </w:rPr>
            </w:pPr>
            <w:r w:rsidRPr="008E335D">
              <w:rPr>
                <w:b/>
                <w:bCs/>
                <w:sz w:val="20"/>
                <w:szCs w:val="20"/>
              </w:rPr>
              <w:t>169400</w:t>
            </w:r>
          </w:p>
        </w:tc>
        <w:tc>
          <w:tcPr>
            <w:tcW w:w="1276" w:type="dxa"/>
            <w:tcBorders>
              <w:top w:val="nil"/>
              <w:left w:val="nil"/>
              <w:bottom w:val="single" w:sz="4" w:space="0" w:color="auto"/>
              <w:right w:val="single" w:sz="4" w:space="0" w:color="auto"/>
            </w:tcBorders>
            <w:shd w:val="clear" w:color="000000" w:fill="D9D9D9"/>
          </w:tcPr>
          <w:p w14:paraId="4E31B062" w14:textId="597B79A1" w:rsidR="008E335D" w:rsidRPr="008E335D" w:rsidRDefault="008E335D" w:rsidP="008E335D">
            <w:pPr>
              <w:jc w:val="center"/>
              <w:rPr>
                <w:b/>
                <w:bCs/>
                <w:color w:val="000000"/>
                <w:sz w:val="20"/>
                <w:szCs w:val="20"/>
              </w:rPr>
            </w:pPr>
            <w:r w:rsidRPr="008E335D">
              <w:rPr>
                <w:b/>
                <w:bCs/>
                <w:sz w:val="20"/>
                <w:szCs w:val="20"/>
              </w:rPr>
              <w:t>56500</w:t>
            </w:r>
          </w:p>
        </w:tc>
        <w:tc>
          <w:tcPr>
            <w:tcW w:w="1842" w:type="dxa"/>
            <w:tcBorders>
              <w:top w:val="nil"/>
              <w:left w:val="nil"/>
              <w:bottom w:val="single" w:sz="4" w:space="0" w:color="auto"/>
              <w:right w:val="single" w:sz="4" w:space="0" w:color="auto"/>
            </w:tcBorders>
            <w:shd w:val="clear" w:color="000000" w:fill="D9D9D9"/>
          </w:tcPr>
          <w:p w14:paraId="6348911E" w14:textId="29FEAC3E" w:rsidR="008E335D" w:rsidRPr="008E335D" w:rsidRDefault="008E335D" w:rsidP="008E335D">
            <w:pPr>
              <w:jc w:val="center"/>
              <w:rPr>
                <w:b/>
                <w:bCs/>
                <w:color w:val="000000"/>
                <w:sz w:val="20"/>
                <w:szCs w:val="20"/>
              </w:rPr>
            </w:pPr>
            <w:r w:rsidRPr="008E335D">
              <w:rPr>
                <w:b/>
                <w:bCs/>
                <w:sz w:val="20"/>
                <w:szCs w:val="20"/>
              </w:rPr>
              <w:t>520900</w:t>
            </w:r>
          </w:p>
        </w:tc>
      </w:tr>
    </w:tbl>
    <w:p w14:paraId="2A667F34" w14:textId="77777777" w:rsidR="00344E24" w:rsidRDefault="00344E24" w:rsidP="00344E24">
      <w:pPr>
        <w:pStyle w:val="ListParagraph"/>
        <w:tabs>
          <w:tab w:val="left" w:pos="567"/>
        </w:tabs>
        <w:spacing w:before="60" w:after="60"/>
        <w:ind w:left="0"/>
        <w:jc w:val="both"/>
        <w:rPr>
          <w:rFonts w:ascii="Times New Roman" w:eastAsia="Calibri" w:hAnsi="Times New Roman" w:cs="Times New Roman"/>
          <w:lang w:val="lt-LT"/>
        </w:rPr>
      </w:pPr>
    </w:p>
    <w:p w14:paraId="78D3B33B" w14:textId="05D9CB8E" w:rsidR="00267413" w:rsidRPr="00AA5774" w:rsidRDefault="00267413" w:rsidP="00267413">
      <w:pPr>
        <w:pStyle w:val="ListParagraph"/>
        <w:tabs>
          <w:tab w:val="left" w:pos="567"/>
        </w:tabs>
        <w:spacing w:before="60" w:after="60"/>
        <w:ind w:left="0"/>
        <w:jc w:val="right"/>
        <w:rPr>
          <w:rFonts w:ascii="Times New Roman" w:eastAsia="Calibri" w:hAnsi="Times New Roman" w:cs="Times New Roman"/>
          <w:i/>
          <w:iCs/>
          <w:lang w:val="lt-LT"/>
        </w:rPr>
      </w:pPr>
      <w:r w:rsidRPr="00AA5774">
        <w:rPr>
          <w:rFonts w:ascii="Times New Roman" w:eastAsia="Calibri" w:hAnsi="Times New Roman" w:cs="Times New Roman"/>
          <w:i/>
          <w:iCs/>
          <w:lang w:val="lt-LT"/>
        </w:rPr>
        <w:t>Lentelė Nr. 3</w:t>
      </w:r>
    </w:p>
    <w:p w14:paraId="574CC338" w14:textId="1E6127F3" w:rsidR="00267413" w:rsidRPr="00AA5774" w:rsidRDefault="00267413" w:rsidP="00267413">
      <w:pPr>
        <w:pStyle w:val="ListParagraph"/>
        <w:tabs>
          <w:tab w:val="left" w:pos="567"/>
        </w:tabs>
        <w:spacing w:before="60" w:after="60"/>
        <w:ind w:left="0"/>
        <w:jc w:val="right"/>
        <w:rPr>
          <w:rFonts w:ascii="Times New Roman" w:eastAsia="Calibri" w:hAnsi="Times New Roman" w:cs="Times New Roman"/>
          <w:i/>
          <w:iCs/>
          <w:lang w:val="lt-LT"/>
        </w:rPr>
      </w:pPr>
      <w:r w:rsidRPr="00AA5774">
        <w:rPr>
          <w:rFonts w:ascii="Times New Roman" w:eastAsia="Calibri" w:hAnsi="Times New Roman" w:cs="Times New Roman"/>
          <w:i/>
          <w:iCs/>
          <w:lang w:val="lt-LT"/>
        </w:rPr>
        <w:t>Šaltų gėrimų ir užkandžių asortimentas</w:t>
      </w:r>
    </w:p>
    <w:tbl>
      <w:tblPr>
        <w:tblStyle w:val="TableGrid1"/>
        <w:tblW w:w="0" w:type="auto"/>
        <w:tblLook w:val="04A0" w:firstRow="1" w:lastRow="0" w:firstColumn="1" w:lastColumn="0" w:noHBand="0" w:noVBand="1"/>
      </w:tblPr>
      <w:tblGrid>
        <w:gridCol w:w="7225"/>
        <w:gridCol w:w="2404"/>
      </w:tblGrid>
      <w:tr w:rsidR="00AA5774" w:rsidRPr="00AA5774" w14:paraId="3EB4B532" w14:textId="77777777" w:rsidTr="00AA5774">
        <w:tc>
          <w:tcPr>
            <w:tcW w:w="7225" w:type="dxa"/>
            <w:shd w:val="clear" w:color="auto" w:fill="D9D9D9"/>
          </w:tcPr>
          <w:p w14:paraId="67C86505" w14:textId="77777777" w:rsidR="00AA5774" w:rsidRPr="00AA5774" w:rsidRDefault="00AA5774" w:rsidP="00AA5774">
            <w:pPr>
              <w:spacing w:after="160" w:line="259" w:lineRule="auto"/>
              <w:jc w:val="center"/>
              <w:rPr>
                <w:rFonts w:eastAsia="Calibri"/>
                <w:b/>
                <w:bCs/>
                <w:sz w:val="20"/>
                <w:szCs w:val="20"/>
                <w:lang w:eastAsia="en-US"/>
              </w:rPr>
            </w:pPr>
            <w:r w:rsidRPr="00AA5774">
              <w:rPr>
                <w:rFonts w:eastAsia="Calibri"/>
                <w:b/>
                <w:bCs/>
                <w:sz w:val="20"/>
                <w:szCs w:val="20"/>
                <w:lang w:eastAsia="en-US"/>
              </w:rPr>
              <w:t>Produktas</w:t>
            </w:r>
          </w:p>
        </w:tc>
        <w:tc>
          <w:tcPr>
            <w:tcW w:w="2404" w:type="dxa"/>
            <w:shd w:val="clear" w:color="auto" w:fill="D9D9D9"/>
          </w:tcPr>
          <w:p w14:paraId="0DD85154" w14:textId="77777777" w:rsidR="00AA5774" w:rsidRPr="00AA5774" w:rsidRDefault="00AA5774" w:rsidP="00AA5774">
            <w:pPr>
              <w:spacing w:after="160" w:line="259" w:lineRule="auto"/>
              <w:jc w:val="center"/>
              <w:rPr>
                <w:rFonts w:eastAsia="Calibri"/>
                <w:b/>
                <w:bCs/>
                <w:sz w:val="20"/>
                <w:szCs w:val="20"/>
                <w:lang w:eastAsia="en-US"/>
              </w:rPr>
            </w:pPr>
            <w:r w:rsidRPr="00AA5774">
              <w:rPr>
                <w:rFonts w:eastAsia="Calibri"/>
                <w:b/>
                <w:bCs/>
                <w:sz w:val="20"/>
                <w:szCs w:val="20"/>
                <w:lang w:eastAsia="en-US"/>
              </w:rPr>
              <w:t>Preliminarus kiekis</w:t>
            </w:r>
          </w:p>
        </w:tc>
      </w:tr>
      <w:tr w:rsidR="00AA5774" w:rsidRPr="00AA5774" w14:paraId="2ADDB9B2" w14:textId="77777777" w:rsidTr="00AA5774">
        <w:tc>
          <w:tcPr>
            <w:tcW w:w="7225" w:type="dxa"/>
          </w:tcPr>
          <w:p w14:paraId="3598030D"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Negazuotas vanduo buteliukuose (buteliuko talpa – 0,5 l)</w:t>
            </w:r>
          </w:p>
        </w:tc>
        <w:tc>
          <w:tcPr>
            <w:tcW w:w="2404" w:type="dxa"/>
          </w:tcPr>
          <w:p w14:paraId="23B9D2EE"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7200</w:t>
            </w:r>
          </w:p>
        </w:tc>
      </w:tr>
      <w:tr w:rsidR="00AA5774" w:rsidRPr="00AA5774" w14:paraId="102B4359" w14:textId="77777777" w:rsidTr="00AA5774">
        <w:tc>
          <w:tcPr>
            <w:tcW w:w="7225" w:type="dxa"/>
          </w:tcPr>
          <w:p w14:paraId="1729B536"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Gazuotas vanduo buteliukuose (buteliuko talpa – 0,5 l)</w:t>
            </w:r>
          </w:p>
        </w:tc>
        <w:tc>
          <w:tcPr>
            <w:tcW w:w="2404" w:type="dxa"/>
          </w:tcPr>
          <w:p w14:paraId="3619A066"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5000</w:t>
            </w:r>
          </w:p>
        </w:tc>
      </w:tr>
      <w:tr w:rsidR="00AA5774" w:rsidRPr="00AA5774" w14:paraId="65D1534A" w14:textId="77777777" w:rsidTr="00AA5774">
        <w:tc>
          <w:tcPr>
            <w:tcW w:w="7225" w:type="dxa"/>
          </w:tcPr>
          <w:p w14:paraId="66C35C16"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Bandelė pakuotėje su šokolado įdaru (svoris – ne daugiau kaip 82 gramai)</w:t>
            </w:r>
          </w:p>
        </w:tc>
        <w:tc>
          <w:tcPr>
            <w:tcW w:w="2404" w:type="dxa"/>
          </w:tcPr>
          <w:p w14:paraId="6FB09F04"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3000</w:t>
            </w:r>
          </w:p>
        </w:tc>
      </w:tr>
      <w:tr w:rsidR="00AA5774" w:rsidRPr="00AA5774" w14:paraId="6268F551" w14:textId="77777777" w:rsidTr="00AA5774">
        <w:tc>
          <w:tcPr>
            <w:tcW w:w="7225" w:type="dxa"/>
          </w:tcPr>
          <w:p w14:paraId="2A751B05"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Bandelė pakuotėje su uogų įdaru (svoris – ne daugiau kaip 82 gramai);</w:t>
            </w:r>
          </w:p>
        </w:tc>
        <w:tc>
          <w:tcPr>
            <w:tcW w:w="2404" w:type="dxa"/>
          </w:tcPr>
          <w:p w14:paraId="699A6030"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3000</w:t>
            </w:r>
          </w:p>
        </w:tc>
      </w:tr>
      <w:tr w:rsidR="00AA5774" w:rsidRPr="00AA5774" w14:paraId="3380473C" w14:textId="77777777" w:rsidTr="00AA5774">
        <w:tc>
          <w:tcPr>
            <w:tcW w:w="7225" w:type="dxa"/>
          </w:tcPr>
          <w:p w14:paraId="6F980322"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Riešutų mišinys pakuotėje (vienos pakuotės svoris – ne daugiau kaip 140 gramų)</w:t>
            </w:r>
          </w:p>
        </w:tc>
        <w:tc>
          <w:tcPr>
            <w:tcW w:w="2404" w:type="dxa"/>
          </w:tcPr>
          <w:p w14:paraId="35BD1FF8"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3000</w:t>
            </w:r>
          </w:p>
        </w:tc>
      </w:tr>
      <w:tr w:rsidR="00AA5774" w:rsidRPr="00AA5774" w14:paraId="47479714" w14:textId="77777777" w:rsidTr="00AA5774">
        <w:tc>
          <w:tcPr>
            <w:tcW w:w="7225" w:type="dxa"/>
          </w:tcPr>
          <w:p w14:paraId="5B398FFA"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Džiovintų vaisių (pvz. ananasų, abrikosų, bananų) mišinys pakuotėje (vienos pakuotės svoris – ne daugiau kaip 150 gramų)</w:t>
            </w:r>
          </w:p>
        </w:tc>
        <w:tc>
          <w:tcPr>
            <w:tcW w:w="2404" w:type="dxa"/>
          </w:tcPr>
          <w:p w14:paraId="4A555917"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4000</w:t>
            </w:r>
          </w:p>
        </w:tc>
      </w:tr>
      <w:tr w:rsidR="00AA5774" w:rsidRPr="00AA5774" w14:paraId="277A2634" w14:textId="77777777" w:rsidTr="00AA5774">
        <w:tc>
          <w:tcPr>
            <w:tcW w:w="7225" w:type="dxa"/>
          </w:tcPr>
          <w:p w14:paraId="207BBE4C"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Šokoladiniai batonėliai pakuotėje, 4 rūšių, pakuotės svoris ne daugiau kaip 50 gramų</w:t>
            </w:r>
          </w:p>
        </w:tc>
        <w:tc>
          <w:tcPr>
            <w:tcW w:w="2404" w:type="dxa"/>
          </w:tcPr>
          <w:p w14:paraId="46402FE4" w14:textId="04810DE9"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8000 (po 2000</w:t>
            </w:r>
            <w:r>
              <w:rPr>
                <w:rFonts w:eastAsia="Calibri"/>
                <w:sz w:val="20"/>
                <w:szCs w:val="20"/>
                <w:lang w:eastAsia="en-US"/>
              </w:rPr>
              <w:t xml:space="preserve"> vnt.</w:t>
            </w:r>
            <w:r w:rsidRPr="00AA5774">
              <w:rPr>
                <w:rFonts w:eastAsia="Calibri"/>
                <w:sz w:val="20"/>
                <w:szCs w:val="20"/>
                <w:lang w:eastAsia="en-US"/>
              </w:rPr>
              <w:t xml:space="preserve"> kiekvienos rūšies)</w:t>
            </w:r>
          </w:p>
        </w:tc>
      </w:tr>
      <w:tr w:rsidR="00AA5774" w:rsidRPr="00AA5774" w14:paraId="03D31148" w14:textId="77777777" w:rsidTr="00AA5774">
        <w:tc>
          <w:tcPr>
            <w:tcW w:w="7225" w:type="dxa"/>
          </w:tcPr>
          <w:p w14:paraId="141873B5"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lastRenderedPageBreak/>
              <w:t>Gazuotas kolos skonio gėrimas skardinėje (skardinės talpa – ne daugiau kaip 0,33 l)</w:t>
            </w:r>
          </w:p>
        </w:tc>
        <w:tc>
          <w:tcPr>
            <w:tcW w:w="2404" w:type="dxa"/>
          </w:tcPr>
          <w:p w14:paraId="091B9FEE"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r w:rsidR="00AA5774" w:rsidRPr="00AA5774" w14:paraId="5EA2EE97" w14:textId="77777777" w:rsidTr="00AA5774">
        <w:tc>
          <w:tcPr>
            <w:tcW w:w="7225" w:type="dxa"/>
          </w:tcPr>
          <w:p w14:paraId="534AA3E3"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Gazuotas žaliosios citrinos skonio gėrimas skardinėje (skardinės talpa – ne daugiau kaip 0,33 l)</w:t>
            </w:r>
          </w:p>
          <w:p w14:paraId="717E2629" w14:textId="77777777" w:rsidR="00AA5774" w:rsidRPr="00AA5774" w:rsidRDefault="00AA5774" w:rsidP="00AA5774">
            <w:pPr>
              <w:spacing w:after="160" w:line="259" w:lineRule="auto"/>
              <w:jc w:val="both"/>
              <w:rPr>
                <w:rFonts w:eastAsia="Calibri"/>
                <w:sz w:val="20"/>
                <w:szCs w:val="20"/>
                <w:lang w:eastAsia="en-US"/>
              </w:rPr>
            </w:pPr>
          </w:p>
        </w:tc>
        <w:tc>
          <w:tcPr>
            <w:tcW w:w="2404" w:type="dxa"/>
          </w:tcPr>
          <w:p w14:paraId="0F8AE5EA"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r w:rsidR="00AA5774" w:rsidRPr="00AA5774" w14:paraId="74EC145D" w14:textId="77777777" w:rsidTr="00AA5774">
        <w:tc>
          <w:tcPr>
            <w:tcW w:w="7225" w:type="dxa"/>
          </w:tcPr>
          <w:p w14:paraId="2BA7F39E"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Gazuotas apelsinų skonio gėrimas skardinėje (skardinės talpa – ne daugiau kaip 0,33 l)</w:t>
            </w:r>
          </w:p>
        </w:tc>
        <w:tc>
          <w:tcPr>
            <w:tcW w:w="2404" w:type="dxa"/>
          </w:tcPr>
          <w:p w14:paraId="6539C94A"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r w:rsidR="00AA5774" w:rsidRPr="00AA5774" w14:paraId="6F2B9303" w14:textId="77777777" w:rsidTr="00AA5774">
        <w:tc>
          <w:tcPr>
            <w:tcW w:w="7225" w:type="dxa"/>
          </w:tcPr>
          <w:p w14:paraId="1FD636FD"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Negazuotas šaltos arbatos skonio gėrimas skardinėje (skardinės talpa – ne daugiau kaip 0,33 l)</w:t>
            </w:r>
          </w:p>
        </w:tc>
        <w:tc>
          <w:tcPr>
            <w:tcW w:w="2404" w:type="dxa"/>
          </w:tcPr>
          <w:p w14:paraId="78083D7B" w14:textId="77777777" w:rsidR="00AA5774" w:rsidRPr="00AA5774" w:rsidRDefault="00AA5774" w:rsidP="00AA5774">
            <w:pPr>
              <w:spacing w:after="160" w:line="259" w:lineRule="auto"/>
              <w:jc w:val="both"/>
              <w:rPr>
                <w:rFonts w:eastAsia="Calibri"/>
                <w:sz w:val="20"/>
                <w:szCs w:val="20"/>
                <w:lang w:eastAsia="en-US"/>
              </w:rPr>
            </w:pPr>
            <w:r w:rsidRPr="00AA5774">
              <w:rPr>
                <w:rFonts w:eastAsia="Calibri"/>
                <w:sz w:val="20"/>
                <w:szCs w:val="20"/>
                <w:lang w:eastAsia="en-US"/>
              </w:rPr>
              <w:t>2000</w:t>
            </w:r>
          </w:p>
        </w:tc>
      </w:tr>
    </w:tbl>
    <w:p w14:paraId="75DA4955" w14:textId="77777777" w:rsidR="00267413" w:rsidRPr="00344E24" w:rsidRDefault="00267413" w:rsidP="00267413">
      <w:pPr>
        <w:pStyle w:val="ListParagraph"/>
        <w:tabs>
          <w:tab w:val="left" w:pos="567"/>
        </w:tabs>
        <w:spacing w:before="60" w:after="60"/>
        <w:ind w:left="0"/>
        <w:jc w:val="both"/>
        <w:rPr>
          <w:rFonts w:ascii="Times New Roman" w:eastAsia="Calibri" w:hAnsi="Times New Roman" w:cs="Times New Roman"/>
          <w:lang w:val="lt-LT"/>
        </w:rPr>
      </w:pPr>
    </w:p>
    <w:p w14:paraId="36489B3B" w14:textId="37295A88" w:rsidR="00DE2283" w:rsidRPr="001A7684" w:rsidRDefault="0028197F" w:rsidP="0028197F">
      <w:pPr>
        <w:pStyle w:val="ListParagraph"/>
        <w:tabs>
          <w:tab w:val="left" w:pos="567"/>
        </w:tabs>
        <w:spacing w:before="60" w:after="60"/>
        <w:ind w:left="0"/>
        <w:jc w:val="both"/>
        <w:rPr>
          <w:rFonts w:ascii="Times New Roman" w:hAnsi="Times New Roman" w:cs="Times New Roman"/>
          <w:i/>
          <w:sz w:val="20"/>
          <w:szCs w:val="20"/>
          <w:lang w:val="lt-LT"/>
        </w:rPr>
      </w:pPr>
      <w:r w:rsidRPr="001A7684">
        <w:rPr>
          <w:rFonts w:ascii="Times New Roman" w:eastAsia="Calibri" w:hAnsi="Times New Roman" w:cs="Times New Roman"/>
          <w:sz w:val="20"/>
          <w:szCs w:val="20"/>
          <w:lang w:val="lt-LT"/>
        </w:rPr>
        <w:t>*</w:t>
      </w:r>
      <w:r w:rsidRPr="001A7684">
        <w:rPr>
          <w:rFonts w:ascii="Times New Roman" w:hAnsi="Times New Roman" w:cs="Times New Roman"/>
          <w:sz w:val="20"/>
          <w:szCs w:val="20"/>
          <w:lang w:val="lt-LT"/>
        </w:rPr>
        <w:t xml:space="preserve"> </w:t>
      </w:r>
      <w:r w:rsidRPr="001A7684">
        <w:rPr>
          <w:rFonts w:ascii="Times New Roman" w:hAnsi="Times New Roman" w:cs="Times New Roman"/>
          <w:i/>
          <w:sz w:val="20"/>
          <w:szCs w:val="20"/>
          <w:lang w:val="lt-LT"/>
        </w:rPr>
        <w:t>Pirkėjas neįsipareigoja įsigyti</w:t>
      </w:r>
      <w:r w:rsidR="004A13FA" w:rsidRPr="001A7684">
        <w:rPr>
          <w:rFonts w:ascii="Times New Roman" w:hAnsi="Times New Roman" w:cs="Times New Roman"/>
          <w:i/>
          <w:sz w:val="20"/>
          <w:szCs w:val="20"/>
          <w:lang w:val="lt-LT"/>
        </w:rPr>
        <w:t xml:space="preserve"> viso Lentelėje Nr. </w:t>
      </w:r>
      <w:r w:rsidR="00344E24">
        <w:rPr>
          <w:rFonts w:ascii="Times New Roman" w:hAnsi="Times New Roman" w:cs="Times New Roman"/>
          <w:i/>
          <w:sz w:val="20"/>
          <w:szCs w:val="20"/>
          <w:lang w:val="lt-LT"/>
        </w:rPr>
        <w:t>2</w:t>
      </w:r>
      <w:r w:rsidRPr="001A7684">
        <w:rPr>
          <w:rFonts w:ascii="Times New Roman" w:hAnsi="Times New Roman" w:cs="Times New Roman"/>
          <w:i/>
          <w:sz w:val="20"/>
          <w:szCs w:val="20"/>
          <w:lang w:val="lt-LT"/>
        </w:rPr>
        <w:t xml:space="preserve"> nurodyto </w:t>
      </w:r>
      <w:r w:rsidR="004A13FA" w:rsidRPr="001A7684">
        <w:rPr>
          <w:rFonts w:ascii="Times New Roman" w:hAnsi="Times New Roman" w:cs="Times New Roman"/>
          <w:i/>
          <w:sz w:val="20"/>
          <w:szCs w:val="20"/>
          <w:lang w:val="lt-LT"/>
        </w:rPr>
        <w:t xml:space="preserve">Prekių </w:t>
      </w:r>
      <w:r w:rsidRPr="001A7684">
        <w:rPr>
          <w:rFonts w:ascii="Times New Roman" w:hAnsi="Times New Roman" w:cs="Times New Roman"/>
          <w:i/>
          <w:sz w:val="20"/>
          <w:szCs w:val="20"/>
          <w:lang w:val="lt-LT"/>
        </w:rPr>
        <w:t xml:space="preserve">kiekio. Nurodytas </w:t>
      </w:r>
      <w:r w:rsidR="0002726E" w:rsidRPr="001A7684">
        <w:rPr>
          <w:rFonts w:ascii="Times New Roman" w:hAnsi="Times New Roman" w:cs="Times New Roman"/>
          <w:i/>
          <w:sz w:val="20"/>
          <w:szCs w:val="20"/>
          <w:lang w:val="lt-LT"/>
        </w:rPr>
        <w:t>Paslaugų</w:t>
      </w:r>
      <w:r w:rsidRPr="001A7684">
        <w:rPr>
          <w:rFonts w:ascii="Times New Roman" w:hAnsi="Times New Roman" w:cs="Times New Roman"/>
          <w:i/>
          <w:sz w:val="20"/>
          <w:szCs w:val="20"/>
          <w:lang w:val="lt-LT"/>
        </w:rPr>
        <w:t xml:space="preserve"> kiekis yra </w:t>
      </w:r>
      <w:r w:rsidR="009A77FA" w:rsidRPr="001A7684">
        <w:rPr>
          <w:rFonts w:ascii="Times New Roman" w:hAnsi="Times New Roman" w:cs="Times New Roman"/>
          <w:i/>
          <w:sz w:val="20"/>
          <w:szCs w:val="20"/>
          <w:lang w:val="lt-LT"/>
        </w:rPr>
        <w:t>preliminarus</w:t>
      </w:r>
      <w:r w:rsidRPr="001A7684">
        <w:rPr>
          <w:rFonts w:ascii="Times New Roman" w:hAnsi="Times New Roman" w:cs="Times New Roman"/>
          <w:i/>
          <w:sz w:val="20"/>
          <w:szCs w:val="20"/>
          <w:lang w:val="lt-LT"/>
        </w:rPr>
        <w:t xml:space="preserve"> ir skirtas pasiūlymams palyginti. </w:t>
      </w:r>
    </w:p>
    <w:p w14:paraId="2B5634E9" w14:textId="77777777" w:rsidR="00F9424D" w:rsidRDefault="00F9424D" w:rsidP="003B670E">
      <w:pPr>
        <w:pStyle w:val="ListParagraph"/>
        <w:tabs>
          <w:tab w:val="left" w:pos="567"/>
        </w:tabs>
        <w:ind w:left="0"/>
        <w:jc w:val="both"/>
        <w:rPr>
          <w:rFonts w:ascii="Times New Roman" w:hAnsi="Times New Roman" w:cs="Times New Roman"/>
          <w:b/>
          <w:bCs/>
          <w:iCs/>
          <w:lang w:val="lt-LT"/>
        </w:rPr>
      </w:pPr>
      <w:bookmarkStart w:id="2" w:name="_Hlk157976266"/>
    </w:p>
    <w:p w14:paraId="273545BF" w14:textId="4FB3598C" w:rsidR="00F9424D" w:rsidRDefault="003B670E" w:rsidP="00F9424D">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iCs/>
          <w:lang w:val="lt-LT"/>
        </w:rPr>
        <w:t>Paslaugos bus perkamos pagal Užsakovo poreikį ir pagal Tiekėjo pasiūlyme nurodyt</w:t>
      </w:r>
      <w:r w:rsidR="000E30FB" w:rsidRPr="001A7684">
        <w:rPr>
          <w:rFonts w:ascii="Times New Roman" w:hAnsi="Times New Roman" w:cs="Times New Roman"/>
          <w:iCs/>
          <w:lang w:val="lt-LT"/>
        </w:rPr>
        <w:t>u</w:t>
      </w:r>
      <w:r w:rsidRPr="001A7684">
        <w:rPr>
          <w:rFonts w:ascii="Times New Roman" w:hAnsi="Times New Roman" w:cs="Times New Roman"/>
          <w:iCs/>
          <w:lang w:val="lt-LT"/>
        </w:rPr>
        <w:t>s Paslaugų įkainius, neviršijant bendros maksimalios Sutarties vertės</w:t>
      </w:r>
      <w:r w:rsidR="003945E3">
        <w:rPr>
          <w:rFonts w:ascii="Times New Roman" w:hAnsi="Times New Roman" w:cs="Times New Roman"/>
          <w:iCs/>
          <w:lang w:val="lt-LT"/>
        </w:rPr>
        <w:t>.</w:t>
      </w:r>
    </w:p>
    <w:p w14:paraId="0012742E" w14:textId="71A2DB00" w:rsidR="00F9424D" w:rsidRPr="00F9424D" w:rsidRDefault="003945E3" w:rsidP="00F9424D">
      <w:pPr>
        <w:pStyle w:val="ListParagraph"/>
        <w:numPr>
          <w:ilvl w:val="2"/>
          <w:numId w:val="1"/>
        </w:numPr>
        <w:tabs>
          <w:tab w:val="left" w:pos="567"/>
        </w:tabs>
        <w:ind w:left="0" w:firstLine="0"/>
        <w:jc w:val="both"/>
        <w:rPr>
          <w:rFonts w:ascii="Times New Roman" w:hAnsi="Times New Roman" w:cs="Times New Roman"/>
          <w:iCs/>
          <w:lang w:val="lt-LT"/>
        </w:rPr>
      </w:pPr>
      <w:r>
        <w:rPr>
          <w:rFonts w:ascii="Times New Roman" w:hAnsi="Times New Roman" w:cs="Times New Roman"/>
          <w:bCs/>
          <w:iCs/>
          <w:lang w:val="lt-LT"/>
        </w:rPr>
        <w:t>Maksimali sutarties vertė</w:t>
      </w:r>
      <w:r w:rsidR="003B670E" w:rsidRPr="00F9424D">
        <w:rPr>
          <w:rFonts w:ascii="Times New Roman" w:hAnsi="Times New Roman" w:cs="Times New Roman"/>
          <w:bCs/>
          <w:iCs/>
          <w:lang w:val="lt-LT"/>
        </w:rPr>
        <w:t xml:space="preserve"> </w:t>
      </w:r>
      <w:r w:rsidR="005C58AE">
        <w:rPr>
          <w:rFonts w:ascii="Times New Roman" w:hAnsi="Times New Roman" w:cs="Times New Roman"/>
          <w:bCs/>
          <w:iCs/>
          <w:lang w:val="lt-LT"/>
        </w:rPr>
        <w:t>–</w:t>
      </w:r>
      <w:r w:rsidR="003B670E" w:rsidRPr="00F9424D">
        <w:rPr>
          <w:rFonts w:ascii="Times New Roman" w:hAnsi="Times New Roman" w:cs="Times New Roman"/>
          <w:bCs/>
          <w:iCs/>
          <w:lang w:val="lt-LT"/>
        </w:rPr>
        <w:t xml:space="preserve"> </w:t>
      </w:r>
      <w:r w:rsidR="00731BEA">
        <w:rPr>
          <w:rFonts w:ascii="Times New Roman" w:hAnsi="Times New Roman" w:cs="Times New Roman"/>
          <w:b/>
          <w:bCs/>
          <w:lang w:val="lt-LT"/>
        </w:rPr>
        <w:t>1</w:t>
      </w:r>
      <w:r w:rsidR="00267413">
        <w:rPr>
          <w:rFonts w:ascii="Times New Roman" w:hAnsi="Times New Roman" w:cs="Times New Roman"/>
          <w:b/>
          <w:bCs/>
          <w:lang w:val="lt-LT"/>
        </w:rPr>
        <w:t>6</w:t>
      </w:r>
      <w:r w:rsidR="00F06338">
        <w:rPr>
          <w:rFonts w:ascii="Times New Roman" w:hAnsi="Times New Roman" w:cs="Times New Roman"/>
          <w:b/>
          <w:bCs/>
          <w:lang w:val="lt-LT"/>
        </w:rPr>
        <w:t>0</w:t>
      </w:r>
      <w:r w:rsidR="005C58AE">
        <w:rPr>
          <w:rFonts w:ascii="Times New Roman" w:hAnsi="Times New Roman" w:cs="Times New Roman"/>
          <w:b/>
          <w:bCs/>
          <w:lang w:val="lt-LT"/>
        </w:rPr>
        <w:t> </w:t>
      </w:r>
      <w:r w:rsidR="005C58AE" w:rsidRPr="005C58AE">
        <w:rPr>
          <w:rFonts w:ascii="Times New Roman" w:hAnsi="Times New Roman" w:cs="Times New Roman"/>
          <w:b/>
          <w:bCs/>
          <w:lang w:val="lt-LT"/>
        </w:rPr>
        <w:t>000</w:t>
      </w:r>
      <w:r w:rsidR="005C58AE">
        <w:rPr>
          <w:rFonts w:ascii="Times New Roman" w:hAnsi="Times New Roman" w:cs="Times New Roman"/>
          <w:b/>
          <w:bCs/>
          <w:lang w:val="lt-LT"/>
        </w:rPr>
        <w:t>,00</w:t>
      </w:r>
      <w:r w:rsidR="00192D16" w:rsidRPr="005C58AE">
        <w:rPr>
          <w:rFonts w:ascii="Times New Roman" w:hAnsi="Times New Roman" w:cs="Times New Roman"/>
          <w:b/>
          <w:bCs/>
          <w:iCs/>
          <w:lang w:val="lt-LT"/>
        </w:rPr>
        <w:t xml:space="preserve"> </w:t>
      </w:r>
      <w:r w:rsidR="003B670E" w:rsidRPr="005C58AE">
        <w:rPr>
          <w:rFonts w:ascii="Times New Roman" w:hAnsi="Times New Roman" w:cs="Times New Roman"/>
          <w:b/>
          <w:bCs/>
          <w:iCs/>
          <w:lang w:val="lt-LT"/>
        </w:rPr>
        <w:t>EUR be PVM</w:t>
      </w:r>
      <w:r w:rsidR="005C58AE">
        <w:rPr>
          <w:rFonts w:ascii="Times New Roman" w:hAnsi="Times New Roman" w:cs="Times New Roman"/>
          <w:iCs/>
          <w:lang w:val="lt-LT"/>
        </w:rPr>
        <w:t xml:space="preserve"> (</w:t>
      </w:r>
      <w:r w:rsidR="00731BEA">
        <w:rPr>
          <w:rFonts w:ascii="Times New Roman" w:hAnsi="Times New Roman" w:cs="Times New Roman"/>
          <w:iCs/>
          <w:lang w:val="lt-LT"/>
        </w:rPr>
        <w:t xml:space="preserve">vienas šimtas trisdešimt </w:t>
      </w:r>
      <w:r w:rsidR="00F06338">
        <w:rPr>
          <w:rFonts w:ascii="Times New Roman" w:hAnsi="Times New Roman" w:cs="Times New Roman"/>
          <w:iCs/>
          <w:lang w:val="lt-LT"/>
        </w:rPr>
        <w:t>tūkstančių</w:t>
      </w:r>
      <w:r w:rsidR="005C58AE">
        <w:rPr>
          <w:rFonts w:ascii="Times New Roman" w:hAnsi="Times New Roman" w:cs="Times New Roman"/>
          <w:iCs/>
          <w:lang w:val="lt-LT"/>
        </w:rPr>
        <w:t xml:space="preserve"> eurų)</w:t>
      </w:r>
      <w:r w:rsidR="003B670E" w:rsidRPr="00F9424D">
        <w:rPr>
          <w:rFonts w:ascii="Times New Roman" w:hAnsi="Times New Roman" w:cs="Times New Roman"/>
          <w:iCs/>
          <w:lang w:val="lt-LT"/>
        </w:rPr>
        <w:t>.</w:t>
      </w:r>
      <w:bookmarkEnd w:id="2"/>
    </w:p>
    <w:p w14:paraId="26B0DF81" w14:textId="34EE846E" w:rsidR="009A0A9A" w:rsidRPr="00F9424D" w:rsidRDefault="009A0A9A" w:rsidP="00F9424D">
      <w:pPr>
        <w:pStyle w:val="ListParagraph"/>
        <w:numPr>
          <w:ilvl w:val="1"/>
          <w:numId w:val="1"/>
        </w:numPr>
        <w:tabs>
          <w:tab w:val="left" w:pos="567"/>
        </w:tabs>
        <w:ind w:left="0" w:firstLine="0"/>
        <w:jc w:val="both"/>
        <w:rPr>
          <w:rFonts w:ascii="Times New Roman" w:hAnsi="Times New Roman" w:cs="Times New Roman"/>
          <w:iCs/>
          <w:lang w:val="lt-LT"/>
        </w:rPr>
      </w:pPr>
      <w:r w:rsidRPr="00F9424D">
        <w:rPr>
          <w:rFonts w:ascii="Times New Roman" w:hAnsi="Times New Roman" w:cs="Times New Roman"/>
          <w:iCs/>
          <w:lang w:val="lt-LT"/>
        </w:rPr>
        <w:t xml:space="preserve">Esant poreikiui, Užsakovas turės teisę įsigyti ir Techninėje specifikacijoje nenurodytų, tačiau su pirkimo objektu susijusių paslaugų (toliau – </w:t>
      </w:r>
      <w:r w:rsidRPr="00F9424D">
        <w:rPr>
          <w:rFonts w:ascii="Times New Roman" w:hAnsi="Times New Roman" w:cs="Times New Roman"/>
          <w:b/>
          <w:bCs/>
          <w:iCs/>
          <w:lang w:val="lt-LT"/>
        </w:rPr>
        <w:t>Papildomos paslaugos</w:t>
      </w:r>
      <w:r w:rsidRPr="00F9424D">
        <w:rPr>
          <w:rFonts w:ascii="Times New Roman" w:hAnsi="Times New Roman" w:cs="Times New Roman"/>
          <w:iCs/>
          <w:lang w:val="lt-LT"/>
        </w:rPr>
        <w:t xml:space="preserve">), neviršijant 10 procentų Sutarties vertės. Už papildomas paslaugas bus apmokėta ne didesnėmis nei užsakymo dieną Tiekėjo prekybos vietoje ar interneto svetainėje nurodytomis galiojančiomis šių Paslaugų kainomis </w:t>
      </w:r>
      <w:bookmarkStart w:id="3" w:name="_Hlk157974963"/>
      <w:r w:rsidRPr="00F9424D">
        <w:rPr>
          <w:rFonts w:ascii="Times New Roman" w:hAnsi="Times New Roman" w:cs="Times New Roman"/>
          <w:iCs/>
          <w:lang w:val="lt-LT"/>
        </w:rPr>
        <w:t>arba, jei tokios kainos neskelbiamos, Tiekėjo pasiūlytomis, konkurencingomis ir rinką atitinkančiomis kainomis</w:t>
      </w:r>
      <w:bookmarkStart w:id="4" w:name="_Hlk157976296"/>
      <w:r w:rsidRPr="00F9424D">
        <w:rPr>
          <w:rFonts w:ascii="Times New Roman" w:hAnsi="Times New Roman" w:cs="Times New Roman"/>
          <w:iCs/>
          <w:lang w:val="lt-LT"/>
        </w:rPr>
        <w:t>.</w:t>
      </w:r>
      <w:bookmarkEnd w:id="3"/>
    </w:p>
    <w:p w14:paraId="72D266C5" w14:textId="25B6C88F" w:rsidR="009A0A9A" w:rsidRPr="001A7684" w:rsidRDefault="009A0A9A" w:rsidP="009A0A9A">
      <w:pPr>
        <w:pStyle w:val="ListParagraph"/>
        <w:numPr>
          <w:ilvl w:val="1"/>
          <w:numId w:val="1"/>
        </w:numPr>
        <w:tabs>
          <w:tab w:val="left" w:pos="567"/>
        </w:tabs>
        <w:ind w:left="0" w:firstLine="0"/>
        <w:jc w:val="both"/>
        <w:rPr>
          <w:rFonts w:ascii="Times New Roman" w:hAnsi="Times New Roman" w:cs="Times New Roman"/>
          <w:iCs/>
          <w:lang w:val="lt-LT"/>
        </w:rPr>
      </w:pPr>
      <w:r w:rsidRPr="001A7684">
        <w:rPr>
          <w:rFonts w:ascii="Times New Roman" w:hAnsi="Times New Roman" w:cs="Times New Roman"/>
          <w:lang w:val="lt-LT"/>
        </w:rPr>
        <w:t xml:space="preserve">Paslaugų teikimo vieta </w:t>
      </w:r>
      <w:r w:rsidR="005C58AE">
        <w:rPr>
          <w:rFonts w:ascii="Times New Roman" w:hAnsi="Times New Roman" w:cs="Times New Roman"/>
          <w:lang w:val="lt-LT"/>
        </w:rPr>
        <w:t>–</w:t>
      </w:r>
      <w:r w:rsidRPr="001A7684">
        <w:rPr>
          <w:rFonts w:ascii="Times New Roman" w:hAnsi="Times New Roman" w:cs="Times New Roman"/>
          <w:lang w:val="lt-LT"/>
        </w:rPr>
        <w:t xml:space="preserve"> </w:t>
      </w:r>
      <w:sdt>
        <w:sdtPr>
          <w:rPr>
            <w:rStyle w:val="TitleChar"/>
            <w:rFonts w:ascii="Times New Roman" w:hAnsi="Times New Roman" w:cs="Times New Roman"/>
            <w:sz w:val="24"/>
            <w:szCs w:val="24"/>
          </w:rPr>
          <w:alias w:val="Paslaugų teikimo vieta"/>
          <w:tag w:val="Paslaugų teikimo vieta"/>
          <w:id w:val="-731317482"/>
          <w:placeholder>
            <w:docPart w:val="8B55D20BCC0F46499BE97FFCF7A1DD6A"/>
          </w:placeholder>
        </w:sdtPr>
        <w:sdtEndPr>
          <w:rPr>
            <w:rStyle w:val="DefaultParagraphFont"/>
            <w:rFonts w:eastAsiaTheme="minorHAnsi"/>
            <w:spacing w:val="0"/>
            <w:kern w:val="0"/>
            <w:lang w:val="en-US" w:eastAsia="en-US"/>
          </w:rPr>
        </w:sdtEndPr>
        <w:sdtContent>
          <w:r w:rsidR="005C58AE">
            <w:rPr>
              <w:rStyle w:val="TitleChar"/>
              <w:rFonts w:ascii="Times New Roman" w:hAnsi="Times New Roman" w:cs="Times New Roman"/>
              <w:sz w:val="24"/>
              <w:szCs w:val="24"/>
            </w:rPr>
            <w:t xml:space="preserve">duomenys apie paslaugų teikimo vietas pateikiami Lentelėje Nr. </w:t>
          </w:r>
          <w:r w:rsidR="008234C6">
            <w:rPr>
              <w:rStyle w:val="TitleChar"/>
              <w:rFonts w:ascii="Times New Roman" w:hAnsi="Times New Roman" w:cs="Times New Roman"/>
              <w:sz w:val="24"/>
              <w:szCs w:val="24"/>
            </w:rPr>
            <w:t>4</w:t>
          </w:r>
          <w:r w:rsidR="005C58AE">
            <w:rPr>
              <w:rStyle w:val="TitleChar"/>
              <w:rFonts w:ascii="Times New Roman" w:hAnsi="Times New Roman" w:cs="Times New Roman"/>
              <w:sz w:val="24"/>
              <w:szCs w:val="24"/>
            </w:rPr>
            <w:t xml:space="preserve"> Lokacijos </w:t>
          </w:r>
          <w:r w:rsidR="00267413">
            <w:rPr>
              <w:rStyle w:val="TitleChar"/>
              <w:rFonts w:ascii="Times New Roman" w:hAnsi="Times New Roman" w:cs="Times New Roman"/>
              <w:sz w:val="24"/>
              <w:szCs w:val="24"/>
            </w:rPr>
            <w:t>Pietų</w:t>
          </w:r>
          <w:r w:rsidR="005C58AE">
            <w:rPr>
              <w:rStyle w:val="TitleChar"/>
              <w:rFonts w:ascii="Times New Roman" w:hAnsi="Times New Roman" w:cs="Times New Roman"/>
              <w:sz w:val="24"/>
              <w:szCs w:val="24"/>
            </w:rPr>
            <w:t xml:space="preserve"> regione</w:t>
          </w:r>
        </w:sdtContent>
      </w:sdt>
    </w:p>
    <w:bookmarkEnd w:id="4"/>
    <w:p w14:paraId="5A6F48BD" w14:textId="77777777" w:rsidR="00424E99" w:rsidRDefault="00424E99"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25035562" w14:textId="44DBB9D7" w:rsidR="005C58AE" w:rsidRP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 xml:space="preserve">Lentelė Nr. </w:t>
      </w:r>
      <w:r w:rsidR="00267413">
        <w:rPr>
          <w:rFonts w:ascii="Times New Roman" w:hAnsi="Times New Roman" w:cs="Times New Roman"/>
          <w:i/>
          <w:iCs/>
          <w:lang w:val="lt-LT"/>
        </w:rPr>
        <w:t>4</w:t>
      </w:r>
    </w:p>
    <w:p w14:paraId="7F34BFE7" w14:textId="7EADC869" w:rsidR="005C58AE" w:rsidRDefault="005C58AE" w:rsidP="005C58AE">
      <w:pPr>
        <w:pStyle w:val="ListParagraph"/>
        <w:tabs>
          <w:tab w:val="left" w:pos="567"/>
        </w:tabs>
        <w:spacing w:before="60" w:after="60"/>
        <w:ind w:left="0"/>
        <w:jc w:val="right"/>
        <w:rPr>
          <w:rFonts w:ascii="Times New Roman" w:hAnsi="Times New Roman" w:cs="Times New Roman"/>
          <w:i/>
          <w:iCs/>
          <w:lang w:val="lt-LT"/>
        </w:rPr>
      </w:pPr>
      <w:r w:rsidRPr="005C58AE">
        <w:rPr>
          <w:rFonts w:ascii="Times New Roman" w:hAnsi="Times New Roman" w:cs="Times New Roman"/>
          <w:i/>
          <w:iCs/>
          <w:lang w:val="lt-LT"/>
        </w:rPr>
        <w:t xml:space="preserve">Lokacijos </w:t>
      </w:r>
      <w:r w:rsidR="00267413">
        <w:rPr>
          <w:rFonts w:ascii="Times New Roman" w:hAnsi="Times New Roman" w:cs="Times New Roman"/>
          <w:i/>
          <w:iCs/>
          <w:lang w:val="lt-LT"/>
        </w:rPr>
        <w:t>Pietų</w:t>
      </w:r>
      <w:r w:rsidRPr="005C58AE">
        <w:rPr>
          <w:rFonts w:ascii="Times New Roman" w:hAnsi="Times New Roman" w:cs="Times New Roman"/>
          <w:i/>
          <w:iCs/>
          <w:lang w:val="lt-LT"/>
        </w:rPr>
        <w:t xml:space="preserve"> regione</w:t>
      </w:r>
    </w:p>
    <w:tbl>
      <w:tblPr>
        <w:tblStyle w:val="TableGrid"/>
        <w:tblW w:w="0" w:type="auto"/>
        <w:tblLook w:val="04A0" w:firstRow="1" w:lastRow="0" w:firstColumn="1" w:lastColumn="0" w:noHBand="0" w:noVBand="1"/>
      </w:tblPr>
      <w:tblGrid>
        <w:gridCol w:w="4814"/>
        <w:gridCol w:w="4815"/>
      </w:tblGrid>
      <w:tr w:rsidR="008D470B" w:rsidRPr="00F62E60" w14:paraId="63792038" w14:textId="77777777" w:rsidTr="00924413">
        <w:tc>
          <w:tcPr>
            <w:tcW w:w="9629" w:type="dxa"/>
            <w:gridSpan w:val="2"/>
            <w:shd w:val="clear" w:color="auto" w:fill="D9D9D9" w:themeFill="background1" w:themeFillShade="D9"/>
          </w:tcPr>
          <w:p w14:paraId="1EC4157D" w14:textId="5E4BCDD6"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Pr>
                <w:rFonts w:ascii="Times New Roman" w:hAnsi="Times New Roman" w:cs="Times New Roman"/>
                <w:b/>
                <w:bCs/>
                <w:sz w:val="20"/>
                <w:szCs w:val="20"/>
                <w:lang w:val="lt-LT"/>
              </w:rPr>
              <w:t xml:space="preserve">Lokacijos </w:t>
            </w:r>
            <w:r w:rsidR="00267413">
              <w:rPr>
                <w:rFonts w:ascii="Times New Roman" w:hAnsi="Times New Roman" w:cs="Times New Roman"/>
                <w:b/>
                <w:bCs/>
                <w:sz w:val="20"/>
                <w:szCs w:val="20"/>
                <w:lang w:val="lt-LT"/>
              </w:rPr>
              <w:t>Pietų</w:t>
            </w:r>
            <w:r w:rsidRPr="00F62E60">
              <w:rPr>
                <w:rFonts w:ascii="Times New Roman" w:hAnsi="Times New Roman" w:cs="Times New Roman"/>
                <w:b/>
                <w:bCs/>
                <w:sz w:val="20"/>
                <w:szCs w:val="20"/>
                <w:lang w:val="lt-LT"/>
              </w:rPr>
              <w:t xml:space="preserve"> region</w:t>
            </w:r>
            <w:r>
              <w:rPr>
                <w:rFonts w:ascii="Times New Roman" w:hAnsi="Times New Roman" w:cs="Times New Roman"/>
                <w:b/>
                <w:bCs/>
                <w:sz w:val="20"/>
                <w:szCs w:val="20"/>
                <w:lang w:val="lt-LT"/>
              </w:rPr>
              <w:t>e</w:t>
            </w:r>
          </w:p>
        </w:tc>
      </w:tr>
      <w:tr w:rsidR="008D470B" w:rsidRPr="00F62E60" w14:paraId="67092F3C" w14:textId="77777777" w:rsidTr="00924413">
        <w:tc>
          <w:tcPr>
            <w:tcW w:w="4814" w:type="dxa"/>
            <w:shd w:val="clear" w:color="auto" w:fill="D9D9D9" w:themeFill="background1" w:themeFillShade="D9"/>
          </w:tcPr>
          <w:p w14:paraId="38D5ECF2"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Objekto pavadinimas</w:t>
            </w:r>
          </w:p>
        </w:tc>
        <w:tc>
          <w:tcPr>
            <w:tcW w:w="4815" w:type="dxa"/>
            <w:shd w:val="clear" w:color="auto" w:fill="D9D9D9" w:themeFill="background1" w:themeFillShade="D9"/>
          </w:tcPr>
          <w:p w14:paraId="01EFC946" w14:textId="77777777" w:rsidR="008D470B" w:rsidRPr="00F62E60" w:rsidRDefault="008D470B" w:rsidP="00924413">
            <w:pPr>
              <w:pStyle w:val="ListParagraph"/>
              <w:tabs>
                <w:tab w:val="left" w:pos="567"/>
              </w:tabs>
              <w:spacing w:before="60" w:after="60"/>
              <w:ind w:left="0"/>
              <w:jc w:val="center"/>
              <w:rPr>
                <w:rFonts w:ascii="Times New Roman" w:hAnsi="Times New Roman" w:cs="Times New Roman"/>
                <w:b/>
                <w:bCs/>
                <w:sz w:val="20"/>
                <w:szCs w:val="20"/>
                <w:lang w:val="lt-LT"/>
              </w:rPr>
            </w:pPr>
            <w:r w:rsidRPr="00F62E60">
              <w:rPr>
                <w:rFonts w:ascii="Times New Roman" w:hAnsi="Times New Roman" w:cs="Times New Roman"/>
                <w:b/>
                <w:bCs/>
                <w:sz w:val="20"/>
                <w:szCs w:val="20"/>
                <w:lang w:val="lt-LT"/>
              </w:rPr>
              <w:t>Adresas</w:t>
            </w:r>
          </w:p>
        </w:tc>
      </w:tr>
      <w:tr w:rsidR="00267413" w:rsidRPr="00303CE3" w14:paraId="379B1F62" w14:textId="77777777" w:rsidTr="00267413">
        <w:trPr>
          <w:trHeight w:val="402"/>
        </w:trPr>
        <w:tc>
          <w:tcPr>
            <w:tcW w:w="4814" w:type="dxa"/>
            <w:vAlign w:val="center"/>
          </w:tcPr>
          <w:p w14:paraId="66660277" w14:textId="337A2252"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Jonavos meistrija</w:t>
            </w:r>
          </w:p>
        </w:tc>
        <w:tc>
          <w:tcPr>
            <w:tcW w:w="4815" w:type="dxa"/>
            <w:vAlign w:val="center"/>
          </w:tcPr>
          <w:p w14:paraId="72796EC3" w14:textId="7AC2C755"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Ukmerg</w:t>
            </w:r>
            <w:r>
              <w:rPr>
                <w:rFonts w:ascii="Times New Roman" w:hAnsi="Times New Roman" w:cs="Times New Roman"/>
                <w:iCs/>
                <w:sz w:val="20"/>
                <w:szCs w:val="20"/>
                <w:lang w:val="lt-LT"/>
              </w:rPr>
              <w:t>ė</w:t>
            </w:r>
            <w:r w:rsidRPr="00267413">
              <w:rPr>
                <w:rFonts w:ascii="Times New Roman" w:hAnsi="Times New Roman" w:cs="Times New Roman"/>
                <w:iCs/>
                <w:sz w:val="20"/>
                <w:szCs w:val="20"/>
                <w:lang w:val="lt-LT"/>
              </w:rPr>
              <w:t>s g. 16, Jonava</w:t>
            </w:r>
          </w:p>
        </w:tc>
      </w:tr>
      <w:tr w:rsidR="00267413" w:rsidRPr="00303CE3" w14:paraId="1E461838" w14:textId="77777777" w:rsidTr="00924413">
        <w:tc>
          <w:tcPr>
            <w:tcW w:w="4814" w:type="dxa"/>
            <w:vAlign w:val="center"/>
          </w:tcPr>
          <w:p w14:paraId="550FC5D9" w14:textId="1E3E8BCA"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Kaišiadorių meistrija</w:t>
            </w:r>
          </w:p>
        </w:tc>
        <w:tc>
          <w:tcPr>
            <w:tcW w:w="4815" w:type="dxa"/>
            <w:vAlign w:val="center"/>
          </w:tcPr>
          <w:p w14:paraId="5925E81A" w14:textId="7D70B78C"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Vytauto Didžiojo g. 118, Kaišiadorys</w:t>
            </w:r>
          </w:p>
        </w:tc>
      </w:tr>
      <w:tr w:rsidR="00267413" w:rsidRPr="00303CE3" w14:paraId="79C635DA" w14:textId="77777777" w:rsidTr="00924413">
        <w:tc>
          <w:tcPr>
            <w:tcW w:w="4814" w:type="dxa"/>
            <w:vAlign w:val="center"/>
          </w:tcPr>
          <w:p w14:paraId="021BEFF8" w14:textId="7D876B3E"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Karčiupio meistrija</w:t>
            </w:r>
          </w:p>
        </w:tc>
        <w:tc>
          <w:tcPr>
            <w:tcW w:w="4815" w:type="dxa"/>
            <w:vAlign w:val="center"/>
          </w:tcPr>
          <w:p w14:paraId="04D1A57C" w14:textId="448309C3"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Sodininkų g. 2, Karčiupis, Rumšiškių sen., Kaišiadorių r.</w:t>
            </w:r>
          </w:p>
        </w:tc>
      </w:tr>
      <w:tr w:rsidR="00267413" w:rsidRPr="00303CE3" w14:paraId="54808C45" w14:textId="77777777" w:rsidTr="00924413">
        <w:tc>
          <w:tcPr>
            <w:tcW w:w="4814" w:type="dxa"/>
            <w:vAlign w:val="center"/>
          </w:tcPr>
          <w:p w14:paraId="440CD8AF" w14:textId="1F2DDAB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Kauno meistrija</w:t>
            </w:r>
          </w:p>
        </w:tc>
        <w:tc>
          <w:tcPr>
            <w:tcW w:w="4815" w:type="dxa"/>
            <w:vAlign w:val="center"/>
          </w:tcPr>
          <w:p w14:paraId="3BE17CE1" w14:textId="2A904538"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Kauno g. 72, Pagiriai, Garliavos apylinkių sen., Kauno r.</w:t>
            </w:r>
          </w:p>
        </w:tc>
      </w:tr>
      <w:tr w:rsidR="00267413" w:rsidRPr="00303CE3" w14:paraId="4EEB90A7" w14:textId="77777777" w:rsidTr="00924413">
        <w:tc>
          <w:tcPr>
            <w:tcW w:w="4814" w:type="dxa"/>
            <w:vAlign w:val="center"/>
          </w:tcPr>
          <w:p w14:paraId="6292064F" w14:textId="6D0B1F3A"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Prienų meistrija</w:t>
            </w:r>
          </w:p>
        </w:tc>
        <w:tc>
          <w:tcPr>
            <w:tcW w:w="4815" w:type="dxa"/>
            <w:vAlign w:val="center"/>
          </w:tcPr>
          <w:p w14:paraId="1708FD56" w14:textId="56EA549E"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J. Basanavičiaus g. 47, Prienai</w:t>
            </w:r>
          </w:p>
        </w:tc>
      </w:tr>
      <w:tr w:rsidR="00267413" w:rsidRPr="00303CE3" w14:paraId="3BF8BD4F" w14:textId="77777777" w:rsidTr="00924413">
        <w:tc>
          <w:tcPr>
            <w:tcW w:w="4814" w:type="dxa"/>
            <w:vAlign w:val="center"/>
          </w:tcPr>
          <w:p w14:paraId="3E192A4A" w14:textId="1D8122E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Vievio meistrija</w:t>
            </w:r>
          </w:p>
        </w:tc>
        <w:tc>
          <w:tcPr>
            <w:tcW w:w="4815" w:type="dxa"/>
            <w:vAlign w:val="center"/>
          </w:tcPr>
          <w:p w14:paraId="2A954805" w14:textId="691EA8A9"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Statybininkų g. 16, Vievis</w:t>
            </w:r>
          </w:p>
        </w:tc>
      </w:tr>
      <w:tr w:rsidR="00267413" w:rsidRPr="00303CE3" w14:paraId="17821820" w14:textId="77777777" w:rsidTr="00924413">
        <w:tc>
          <w:tcPr>
            <w:tcW w:w="4814" w:type="dxa"/>
            <w:vAlign w:val="center"/>
          </w:tcPr>
          <w:p w14:paraId="50836334" w14:textId="61D29C36"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Trakų meistrija</w:t>
            </w:r>
          </w:p>
        </w:tc>
        <w:tc>
          <w:tcPr>
            <w:tcW w:w="4815" w:type="dxa"/>
            <w:vAlign w:val="center"/>
          </w:tcPr>
          <w:p w14:paraId="5B81A41F" w14:textId="3A28BED6"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Senkelio g. 13, Trakai</w:t>
            </w:r>
          </w:p>
        </w:tc>
      </w:tr>
      <w:tr w:rsidR="00267413" w:rsidRPr="00303CE3" w14:paraId="3E0AE8B2" w14:textId="77777777" w:rsidTr="00924413">
        <w:tc>
          <w:tcPr>
            <w:tcW w:w="4814" w:type="dxa"/>
            <w:vAlign w:val="center"/>
          </w:tcPr>
          <w:p w14:paraId="74E43573" w14:textId="416970BD"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Varėnos meistrija</w:t>
            </w:r>
          </w:p>
        </w:tc>
        <w:tc>
          <w:tcPr>
            <w:tcW w:w="4815" w:type="dxa"/>
            <w:vAlign w:val="center"/>
          </w:tcPr>
          <w:p w14:paraId="71E374F6" w14:textId="28BEACA4"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Mechanizatorių g. 19, Var</w:t>
            </w:r>
            <w:r>
              <w:rPr>
                <w:rFonts w:eastAsiaTheme="minorHAnsi"/>
                <w:iCs/>
                <w:sz w:val="20"/>
                <w:szCs w:val="20"/>
                <w:lang w:eastAsia="en-US"/>
              </w:rPr>
              <w:t>ė</w:t>
            </w:r>
            <w:r w:rsidRPr="00267413">
              <w:rPr>
                <w:rFonts w:eastAsiaTheme="minorHAnsi"/>
                <w:iCs/>
                <w:sz w:val="20"/>
                <w:szCs w:val="20"/>
                <w:lang w:eastAsia="en-US"/>
              </w:rPr>
              <w:t>na</w:t>
            </w:r>
          </w:p>
        </w:tc>
      </w:tr>
      <w:tr w:rsidR="00267413" w:rsidRPr="00303CE3" w14:paraId="7042BA05" w14:textId="77777777" w:rsidTr="00924413">
        <w:tc>
          <w:tcPr>
            <w:tcW w:w="4814" w:type="dxa"/>
            <w:vAlign w:val="center"/>
          </w:tcPr>
          <w:p w14:paraId="438DBAB9" w14:textId="599FE5F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Alytaus meistrija</w:t>
            </w:r>
          </w:p>
        </w:tc>
        <w:tc>
          <w:tcPr>
            <w:tcW w:w="4815" w:type="dxa"/>
            <w:vAlign w:val="center"/>
          </w:tcPr>
          <w:p w14:paraId="2F411EAE" w14:textId="71A2CB3A"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Santaikos g. 27, Alytus</w:t>
            </w:r>
          </w:p>
        </w:tc>
      </w:tr>
      <w:tr w:rsidR="00267413" w:rsidRPr="00303CE3" w14:paraId="7E83DF20" w14:textId="77777777" w:rsidTr="00924413">
        <w:tc>
          <w:tcPr>
            <w:tcW w:w="4814" w:type="dxa"/>
            <w:vAlign w:val="center"/>
          </w:tcPr>
          <w:p w14:paraId="4AE75697" w14:textId="27B293D6"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Lazdijų meistrija</w:t>
            </w:r>
          </w:p>
        </w:tc>
        <w:tc>
          <w:tcPr>
            <w:tcW w:w="4815" w:type="dxa"/>
            <w:vAlign w:val="center"/>
          </w:tcPr>
          <w:p w14:paraId="27F1B39A" w14:textId="3686926E"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Turistų g. 11, Lazdijai</w:t>
            </w:r>
          </w:p>
        </w:tc>
      </w:tr>
      <w:tr w:rsidR="00267413" w:rsidRPr="00303CE3" w14:paraId="5A8560CC" w14:textId="77777777" w:rsidTr="00924413">
        <w:tc>
          <w:tcPr>
            <w:tcW w:w="4814" w:type="dxa"/>
            <w:vAlign w:val="center"/>
          </w:tcPr>
          <w:p w14:paraId="2413DA12" w14:textId="4FA0A303"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Marijampolės meistrija</w:t>
            </w:r>
          </w:p>
        </w:tc>
        <w:tc>
          <w:tcPr>
            <w:tcW w:w="4815" w:type="dxa"/>
            <w:vAlign w:val="center"/>
          </w:tcPr>
          <w:p w14:paraId="28A1995E" w14:textId="7FB7AF61"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Gamyklų g. 12, Marijampolė</w:t>
            </w:r>
          </w:p>
        </w:tc>
      </w:tr>
      <w:tr w:rsidR="00267413" w:rsidRPr="00303CE3" w14:paraId="2A3A2A9B" w14:textId="77777777" w:rsidTr="00924413">
        <w:tc>
          <w:tcPr>
            <w:tcW w:w="4814" w:type="dxa"/>
            <w:vAlign w:val="center"/>
          </w:tcPr>
          <w:p w14:paraId="49DF4E0C" w14:textId="25CC3037"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Vilkaviškio meistrija</w:t>
            </w:r>
          </w:p>
        </w:tc>
        <w:tc>
          <w:tcPr>
            <w:tcW w:w="4815" w:type="dxa"/>
            <w:vAlign w:val="center"/>
          </w:tcPr>
          <w:p w14:paraId="16C1F755" w14:textId="550AFFAD" w:rsidR="00267413" w:rsidRPr="008D470B" w:rsidRDefault="00267413" w:rsidP="00267413">
            <w:pPr>
              <w:rPr>
                <w:rFonts w:eastAsiaTheme="minorHAnsi"/>
                <w:iCs/>
                <w:sz w:val="20"/>
                <w:szCs w:val="20"/>
                <w:lang w:eastAsia="en-US"/>
              </w:rPr>
            </w:pPr>
            <w:r w:rsidRPr="00267413">
              <w:rPr>
                <w:rFonts w:eastAsiaTheme="minorHAnsi"/>
                <w:iCs/>
                <w:sz w:val="20"/>
                <w:szCs w:val="20"/>
                <w:lang w:eastAsia="en-US"/>
              </w:rPr>
              <w:t>S.</w:t>
            </w:r>
            <w:r>
              <w:rPr>
                <w:rFonts w:eastAsiaTheme="minorHAnsi"/>
                <w:iCs/>
                <w:sz w:val="20"/>
                <w:szCs w:val="20"/>
                <w:lang w:eastAsia="en-US"/>
              </w:rPr>
              <w:t xml:space="preserve"> </w:t>
            </w:r>
            <w:r w:rsidRPr="00267413">
              <w:rPr>
                <w:rFonts w:eastAsiaTheme="minorHAnsi"/>
                <w:iCs/>
                <w:sz w:val="20"/>
                <w:szCs w:val="20"/>
                <w:lang w:eastAsia="en-US"/>
              </w:rPr>
              <w:t>Nėries g. 88, Vilkaviškis</w:t>
            </w:r>
          </w:p>
        </w:tc>
      </w:tr>
      <w:tr w:rsidR="00267413" w:rsidRPr="00303CE3" w14:paraId="7A350A59" w14:textId="77777777" w:rsidTr="00924413">
        <w:tc>
          <w:tcPr>
            <w:tcW w:w="4814" w:type="dxa"/>
            <w:vAlign w:val="center"/>
          </w:tcPr>
          <w:p w14:paraId="14815507" w14:textId="4FEA55FF" w:rsidR="00267413" w:rsidRPr="00267413"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sz w:val="20"/>
                <w:szCs w:val="20"/>
                <w:lang w:val="lt-LT"/>
              </w:rPr>
              <w:t>Šakių meistrija</w:t>
            </w:r>
          </w:p>
        </w:tc>
        <w:tc>
          <w:tcPr>
            <w:tcW w:w="4815" w:type="dxa"/>
            <w:vAlign w:val="center"/>
          </w:tcPr>
          <w:p w14:paraId="40A7A36B" w14:textId="0280A16E"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Birutės g. 50, Šakiai</w:t>
            </w:r>
          </w:p>
        </w:tc>
      </w:tr>
      <w:tr w:rsidR="00267413" w:rsidRPr="00303CE3" w14:paraId="796E9C19" w14:textId="77777777" w:rsidTr="00267413">
        <w:trPr>
          <w:trHeight w:val="56"/>
        </w:trPr>
        <w:tc>
          <w:tcPr>
            <w:tcW w:w="4814" w:type="dxa"/>
            <w:vAlign w:val="center"/>
          </w:tcPr>
          <w:p w14:paraId="38226E9F" w14:textId="3C40C391" w:rsidR="00267413" w:rsidRPr="00267413" w:rsidRDefault="00267413" w:rsidP="00267413">
            <w:pPr>
              <w:pStyle w:val="ListParagraph"/>
              <w:tabs>
                <w:tab w:val="left" w:pos="567"/>
              </w:tabs>
              <w:spacing w:before="60" w:after="60"/>
              <w:ind w:left="0"/>
              <w:rPr>
                <w:rFonts w:ascii="Times New Roman" w:hAnsi="Times New Roman" w:cs="Times New Roman"/>
                <w:sz w:val="20"/>
                <w:szCs w:val="20"/>
                <w:lang w:val="lt-LT"/>
              </w:rPr>
            </w:pPr>
            <w:r w:rsidRPr="00267413">
              <w:rPr>
                <w:rFonts w:ascii="Times New Roman" w:hAnsi="Times New Roman" w:cs="Times New Roman"/>
                <w:sz w:val="20"/>
                <w:szCs w:val="20"/>
                <w:lang w:val="lt-LT"/>
              </w:rPr>
              <w:t>Kelių muziejus</w:t>
            </w:r>
          </w:p>
        </w:tc>
        <w:tc>
          <w:tcPr>
            <w:tcW w:w="4815" w:type="dxa"/>
            <w:vAlign w:val="center"/>
          </w:tcPr>
          <w:p w14:paraId="1BFAA3E7" w14:textId="51AC41EC" w:rsidR="00267413" w:rsidRPr="008D470B" w:rsidRDefault="00267413" w:rsidP="00267413">
            <w:pPr>
              <w:pStyle w:val="ListParagraph"/>
              <w:tabs>
                <w:tab w:val="left" w:pos="567"/>
              </w:tabs>
              <w:spacing w:before="60" w:after="60"/>
              <w:ind w:left="0"/>
              <w:rPr>
                <w:rFonts w:ascii="Times New Roman" w:hAnsi="Times New Roman" w:cs="Times New Roman"/>
                <w:iCs/>
                <w:sz w:val="20"/>
                <w:szCs w:val="20"/>
                <w:lang w:val="lt-LT"/>
              </w:rPr>
            </w:pPr>
            <w:r w:rsidRPr="00267413">
              <w:rPr>
                <w:rFonts w:ascii="Times New Roman" w:hAnsi="Times New Roman" w:cs="Times New Roman"/>
                <w:iCs/>
                <w:sz w:val="20"/>
                <w:szCs w:val="20"/>
                <w:lang w:val="lt-LT"/>
              </w:rPr>
              <w:t>Kauno g. 14, Vievis</w:t>
            </w:r>
          </w:p>
        </w:tc>
      </w:tr>
    </w:tbl>
    <w:p w14:paraId="791E5661" w14:textId="77777777" w:rsidR="005C58AE" w:rsidRPr="001A7684" w:rsidRDefault="005C58AE" w:rsidP="00424E99">
      <w:pPr>
        <w:pStyle w:val="ListParagraph"/>
        <w:tabs>
          <w:tab w:val="left" w:pos="567"/>
        </w:tabs>
        <w:spacing w:before="60" w:after="60"/>
        <w:ind w:left="0"/>
        <w:rPr>
          <w:rFonts w:ascii="Times New Roman" w:hAnsi="Times New Roman" w:cs="Times New Roman"/>
          <w:sz w:val="20"/>
          <w:szCs w:val="20"/>
          <w:highlight w:val="lightGray"/>
          <w:lang w:val="lt-LT"/>
        </w:rPr>
      </w:pPr>
    </w:p>
    <w:p w14:paraId="7CB9C10E" w14:textId="65BCD224" w:rsidR="00801BF2" w:rsidRPr="001A7684"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1A7684">
        <w:rPr>
          <w:rFonts w:ascii="Times New Roman" w:hAnsi="Times New Roman" w:cs="Times New Roman"/>
          <w:b/>
          <w:lang w:val="lt-LT"/>
        </w:rPr>
        <w:t>SUTARTINIŲ ĮSIPAREIGOJIMŲ VYKDYMO TVARKA</w:t>
      </w:r>
      <w:r w:rsidR="00362057" w:rsidRPr="001A7684">
        <w:rPr>
          <w:rFonts w:ascii="Times New Roman" w:hAnsi="Times New Roman" w:cs="Times New Roman"/>
          <w:b/>
          <w:lang w:val="lt-LT"/>
        </w:rPr>
        <w:t xml:space="preserve"> IR TERMINAI</w:t>
      </w:r>
    </w:p>
    <w:p w14:paraId="72E09A3D" w14:textId="6A6A9A30" w:rsidR="008D470B" w:rsidRPr="008D470B" w:rsidRDefault="009B0C68" w:rsidP="008D470B">
      <w:pPr>
        <w:pStyle w:val="ListParagraph"/>
        <w:numPr>
          <w:ilvl w:val="1"/>
          <w:numId w:val="1"/>
        </w:numPr>
        <w:suppressAutoHyphens/>
        <w:ind w:left="0" w:firstLine="0"/>
        <w:jc w:val="both"/>
        <w:rPr>
          <w:rFonts w:ascii="Times New Roman" w:hAnsi="Times New Roman" w:cs="Times New Roman"/>
          <w:b/>
          <w:bCs/>
          <w:lang w:val="lt-LT"/>
        </w:rPr>
      </w:pPr>
      <w:r w:rsidRPr="001A7684">
        <w:rPr>
          <w:rFonts w:ascii="Times New Roman" w:hAnsi="Times New Roman" w:cs="Times New Roman"/>
          <w:lang w:val="lt-LT"/>
        </w:rPr>
        <w:lastRenderedPageBreak/>
        <w:t xml:space="preserve">Paslaugos teikiamos </w:t>
      </w:r>
      <w:sdt>
        <w:sdtPr>
          <w:rPr>
            <w:rFonts w:ascii="Times New Roman" w:hAnsi="Times New Roman" w:cs="Times New Roman"/>
            <w:b/>
            <w:bCs/>
            <w:lang w:val="lt-LT"/>
          </w:rPr>
          <w:alias w:val="paslaugų teikimo terminas"/>
          <w:id w:val="330573514"/>
          <w:placeholder>
            <w:docPart w:val="0BD2D0D4604E495DA2F77C01B57AD628"/>
          </w:placeholder>
        </w:sdtPr>
        <w:sdtContent>
          <w:r w:rsidR="0079788D">
            <w:rPr>
              <w:rFonts w:ascii="Times New Roman" w:hAnsi="Times New Roman" w:cs="Times New Roman"/>
              <w:b/>
              <w:bCs/>
              <w:lang w:val="lt-LT"/>
            </w:rPr>
            <w:t>36</w:t>
          </w:r>
        </w:sdtContent>
      </w:sdt>
      <w:r w:rsidRPr="002D0AA6">
        <w:rPr>
          <w:rFonts w:ascii="Times New Roman" w:hAnsi="Times New Roman" w:cs="Times New Roman"/>
          <w:b/>
          <w:bCs/>
          <w:lang w:val="lt-LT"/>
        </w:rPr>
        <w:t xml:space="preserve"> mėnesius</w:t>
      </w:r>
      <w:r w:rsidRPr="001A7684">
        <w:rPr>
          <w:rFonts w:ascii="Times New Roman" w:hAnsi="Times New Roman" w:cs="Times New Roman"/>
          <w:lang w:val="lt-LT"/>
        </w:rPr>
        <w:t xml:space="preserve"> bet ne ilgiau iki bus nupirkta Paslaugų už maksimalią Sutarties sumą.</w:t>
      </w:r>
    </w:p>
    <w:p w14:paraId="6E143DA7" w14:textId="74407CAA" w:rsidR="008D470B"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 xml:space="preserve">Sutartis įsigalioja nuo </w:t>
      </w:r>
      <w:r w:rsidR="008234C6" w:rsidRPr="008234C6">
        <w:rPr>
          <w:rFonts w:ascii="Times New Roman" w:hAnsi="Times New Roman" w:cs="Times New Roman"/>
          <w:b/>
          <w:bCs/>
          <w:lang w:val="lt-LT"/>
        </w:rPr>
        <w:t xml:space="preserve">2026 m. gegužės </w:t>
      </w:r>
      <w:r w:rsidR="008E335D">
        <w:rPr>
          <w:rFonts w:ascii="Times New Roman" w:hAnsi="Times New Roman" w:cs="Times New Roman"/>
          <w:b/>
          <w:bCs/>
          <w:lang w:val="lt-LT"/>
        </w:rPr>
        <w:t>15</w:t>
      </w:r>
      <w:r w:rsidR="008234C6" w:rsidRPr="008234C6">
        <w:rPr>
          <w:rFonts w:ascii="Times New Roman" w:hAnsi="Times New Roman" w:cs="Times New Roman"/>
          <w:b/>
          <w:bCs/>
          <w:lang w:val="lt-LT"/>
        </w:rPr>
        <w:t xml:space="preserve"> d.</w:t>
      </w:r>
      <w:r w:rsidR="008234C6">
        <w:rPr>
          <w:rFonts w:ascii="Times New Roman" w:hAnsi="Times New Roman" w:cs="Times New Roman"/>
          <w:lang w:val="lt-LT"/>
        </w:rPr>
        <w:t xml:space="preserve"> </w:t>
      </w:r>
      <w:r w:rsidRPr="008D470B">
        <w:rPr>
          <w:rFonts w:ascii="Times New Roman" w:hAnsi="Times New Roman" w:cs="Times New Roman"/>
          <w:lang w:val="lt-LT"/>
        </w:rPr>
        <w:t>.</w:t>
      </w:r>
    </w:p>
    <w:p w14:paraId="1CE0A073" w14:textId="3A98B760" w:rsidR="00AC71EF" w:rsidRPr="008D470B" w:rsidRDefault="008D470B" w:rsidP="008D470B">
      <w:pPr>
        <w:pStyle w:val="ListParagraph"/>
        <w:numPr>
          <w:ilvl w:val="1"/>
          <w:numId w:val="1"/>
        </w:numPr>
        <w:suppressAutoHyphens/>
        <w:ind w:left="0" w:firstLine="0"/>
        <w:jc w:val="both"/>
        <w:rPr>
          <w:rFonts w:ascii="Times New Roman" w:hAnsi="Times New Roman" w:cs="Times New Roman"/>
          <w:b/>
          <w:bCs/>
          <w:lang w:val="lt-LT"/>
        </w:rPr>
      </w:pPr>
      <w:r w:rsidRPr="008D470B">
        <w:rPr>
          <w:rFonts w:ascii="Times New Roman" w:hAnsi="Times New Roman" w:cs="Times New Roman"/>
          <w:lang w:val="lt-LT"/>
        </w:rPr>
        <w:t>Kavos savitarnos aparatai turi būti pastatyti ir pilnai paruošti naudojimui Užsakovo lokacijose ne vėliau kai</w:t>
      </w:r>
      <w:r w:rsidR="003945E3">
        <w:rPr>
          <w:rFonts w:ascii="Times New Roman" w:hAnsi="Times New Roman" w:cs="Times New Roman"/>
          <w:lang w:val="lt-LT"/>
        </w:rPr>
        <w:t xml:space="preserve">p per </w:t>
      </w:r>
      <w:r w:rsidR="008E335D">
        <w:rPr>
          <w:rFonts w:ascii="Times New Roman" w:hAnsi="Times New Roman" w:cs="Times New Roman"/>
          <w:lang w:val="lt-LT"/>
        </w:rPr>
        <w:t>45 kalendorines dienas</w:t>
      </w:r>
      <w:r w:rsidR="003945E3">
        <w:rPr>
          <w:rFonts w:ascii="Times New Roman" w:hAnsi="Times New Roman" w:cs="Times New Roman"/>
          <w:lang w:val="lt-LT"/>
        </w:rPr>
        <w:t xml:space="preserve"> nuo sutarties pasirašymo dienos.</w:t>
      </w:r>
    </w:p>
    <w:p w14:paraId="0505C874" w14:textId="2D00420B" w:rsidR="008D470B" w:rsidRDefault="002D0AA6" w:rsidP="008D470B">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Tiekėjas yra atsakingas už savalaikį kavos savitarnos aparatų papildymą medžiagomis ir žaliavomis, reikalingomis kartų gėrimų gamybai, savalaikę periodinę ir profilaktinę kavos savitarnos aparatų techninę priežiūrą. Periodinės techninės priežiūros nevykdymas laikomas esminiu sutarties pažeidimu.</w:t>
      </w:r>
    </w:p>
    <w:p w14:paraId="7D3C9FC9" w14:textId="77777777" w:rsid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Pr>
          <w:rFonts w:ascii="Times New Roman" w:hAnsi="Times New Roman" w:cs="Times New Roman"/>
          <w:lang w:val="lt-LT"/>
        </w:rPr>
        <w:t>Už visas suteiktas paslaugas Užsakovas moka tiesiogiai Tiekėjui, t.y., Tiekėjas privalo išrašyti sąskaitą-faktūrą už suteiktas paslaugas.</w:t>
      </w:r>
    </w:p>
    <w:p w14:paraId="137DD14E" w14:textId="751D39BB" w:rsidR="00BE5BE1" w:rsidRDefault="00807A90"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 xml:space="preserve">Kuomet perkamų Paslaugų rezultatas yra sukurti dokumentai (ataskaitos, studijos ar kt.), galutines, su už sutartį atsakingu asmeniu suderintas dokumentų versijas kartu su lydraščiu Tiekėjas turi el. paštu pateikti už sutartį atsakingam asmeniui bei Bendrovei el. paštu </w:t>
      </w:r>
      <w:hyperlink r:id="rId10" w:history="1">
        <w:r w:rsidRPr="002D0AA6">
          <w:rPr>
            <w:rStyle w:val="Hyperlink"/>
            <w:rFonts w:ascii="Times New Roman" w:hAnsi="Times New Roman" w:cs="Times New Roman"/>
            <w:lang w:val="lt-LT"/>
          </w:rPr>
          <w:t>info@keliuprieziura.lt</w:t>
        </w:r>
      </w:hyperlink>
      <w:r w:rsidRPr="002D0AA6">
        <w:rPr>
          <w:rFonts w:ascii="Times New Roman" w:hAnsi="Times New Roman" w:cs="Times New Roman"/>
          <w:lang w:val="lt-LT"/>
        </w:rPr>
        <w:t>. </w:t>
      </w:r>
    </w:p>
    <w:p w14:paraId="2EC991F7" w14:textId="5DBD45B0" w:rsidR="002D0AA6" w:rsidRPr="002D0AA6" w:rsidRDefault="002D0AA6" w:rsidP="002D0AA6">
      <w:pPr>
        <w:pStyle w:val="ListParagraph"/>
        <w:numPr>
          <w:ilvl w:val="1"/>
          <w:numId w:val="1"/>
        </w:numPr>
        <w:suppressAutoHyphens/>
        <w:ind w:left="0" w:firstLine="0"/>
        <w:jc w:val="both"/>
        <w:rPr>
          <w:rFonts w:ascii="Times New Roman" w:hAnsi="Times New Roman" w:cs="Times New Roman"/>
          <w:lang w:val="lt-LT"/>
        </w:rPr>
      </w:pPr>
      <w:r w:rsidRPr="002D0AA6">
        <w:rPr>
          <w:rFonts w:ascii="Times New Roman" w:hAnsi="Times New Roman" w:cs="Times New Roman"/>
          <w:lang w:val="lt-LT"/>
        </w:rPr>
        <w:t>Užsakovas atsiskaito už suteiktas Paslaugas ne vėliau kaip per 30 (trisdešimt) kalendorinių dienų nuo mokėjimo dokumento, pateikto per informacinę sistemą „SABIS“ gavimo dienos, mokėjimo pavedimu į Paslaugos Tiekėjo mokėjimo dokumente nurodytą banko atsiskaitomąją sąskaitą</w:t>
      </w:r>
      <w:r>
        <w:rPr>
          <w:rFonts w:ascii="Times New Roman" w:hAnsi="Times New Roman" w:cs="Times New Roman"/>
          <w:lang w:val="lt-LT"/>
        </w:rPr>
        <w:t>.</w:t>
      </w:r>
    </w:p>
    <w:p w14:paraId="74E9154F" w14:textId="621C5B5C" w:rsidR="00CA5303" w:rsidRPr="001A7684"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1A7684">
        <w:rPr>
          <w:rFonts w:eastAsiaTheme="minorEastAsia"/>
          <w:b/>
          <w:color w:val="00B050"/>
        </w:rPr>
        <w:t>4</w:t>
      </w:r>
      <w:r w:rsidR="00CA5303" w:rsidRPr="001A7684">
        <w:rPr>
          <w:rFonts w:eastAsiaTheme="minorEastAsia"/>
          <w:b/>
          <w:color w:val="00B050"/>
        </w:rPr>
        <w:t>. APLINKOSAUGINIAI REIKALAVIMAI</w:t>
      </w:r>
    </w:p>
    <w:p w14:paraId="23669B7E" w14:textId="77777777" w:rsidR="0028197F" w:rsidRPr="005C58AE" w:rsidRDefault="0028197F" w:rsidP="0028197F">
      <w:pPr>
        <w:shd w:val="clear" w:color="auto" w:fill="FFFFFF"/>
        <w:tabs>
          <w:tab w:val="left" w:pos="426"/>
        </w:tabs>
        <w:spacing w:before="60" w:after="60"/>
        <w:jc w:val="both"/>
        <w:rPr>
          <w:color w:val="00B050"/>
        </w:rPr>
      </w:pPr>
      <w:r w:rsidRPr="005C58AE">
        <w:rPr>
          <w:color w:val="00B050"/>
        </w:rPr>
        <w:t>Užsakovas siekia jog jo ir Tiekėjo veiksmai darytų kuo mažesnį poveikį aplinkai, todėl:</w:t>
      </w:r>
    </w:p>
    <w:p w14:paraId="047974CA"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Viešojo pirkimo ir sutarties vykdymo metu bendravimas tarp Tiekėjo ir Užsakovo bus vykdomas tik elektroninėmis   priemonėmis (CVP IS priemonėmis, telefonu, elektroniniu paštu, ar kt.)</w:t>
      </w:r>
      <w:r w:rsidR="00AC71EF" w:rsidRPr="005C58AE">
        <w:rPr>
          <w:rFonts w:ascii="Times New Roman" w:hAnsi="Times New Roman" w:cs="Times New Roman"/>
          <w:color w:val="00B050"/>
          <w:lang w:val="lt-LT"/>
        </w:rPr>
        <w:t>;</w:t>
      </w:r>
    </w:p>
    <w:p w14:paraId="345BC8BE"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Visa dokumentacija susijusi su Sutarties vykdymu teikiama Užsakovui ir Tiekėjui elektorinėmis priemonėmis (elektoriniu paštu ar kt.)</w:t>
      </w:r>
      <w:r w:rsidR="00AC71EF" w:rsidRPr="005C58AE">
        <w:rPr>
          <w:rFonts w:ascii="Times New Roman" w:hAnsi="Times New Roman" w:cs="Times New Roman"/>
          <w:color w:val="00B050"/>
          <w:lang w:val="lt-LT"/>
        </w:rPr>
        <w:t>;</w:t>
      </w:r>
    </w:p>
    <w:p w14:paraId="69CF858C"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Sutartis bus pasirašoma tik elektroninėmis priemonėmis (elektroniniu parašu);</w:t>
      </w:r>
    </w:p>
    <w:p w14:paraId="16C8B2A5" w14:textId="2C7A2BCD"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mažinti popieriaus sunaudojimą, atsisakyti nebūtino dokumentų kopijavimo ir spausdinimo, jeigu bus naudojamos kanceliarinės prekės, jos turi būti pagamintos iš perdirbtų žaliavų arba tinkamos perdirbimui</w:t>
      </w:r>
      <w:r w:rsidR="005C58AE" w:rsidRPr="005C58AE">
        <w:rPr>
          <w:rFonts w:ascii="Times New Roman" w:hAnsi="Times New Roman" w:cs="Times New Roman"/>
          <w:color w:val="00B050"/>
          <w:lang w:val="lt-LT"/>
        </w:rPr>
        <w:t>.</w:t>
      </w:r>
    </w:p>
    <w:p w14:paraId="532AF442" w14:textId="77777777" w:rsidR="005C58AE" w:rsidRPr="005C58AE"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AC71EF" w:rsidRPr="005C58AE">
        <w:rPr>
          <w:rFonts w:ascii="Times New Roman" w:hAnsi="Times New Roman" w:cs="Times New Roman"/>
          <w:color w:val="00B050"/>
          <w:lang w:val="lt-LT"/>
        </w:rPr>
        <w:t>;</w:t>
      </w:r>
    </w:p>
    <w:p w14:paraId="02038A87" w14:textId="68099877" w:rsidR="006A6D56" w:rsidRDefault="0028197F"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sidRPr="005C58AE">
        <w:rPr>
          <w:rFonts w:ascii="Times New Roman" w:hAnsi="Times New Roman" w:cs="Times New Roman"/>
          <w:color w:val="00B050"/>
          <w:lang w:val="lt-LT"/>
        </w:rPr>
        <w:t>Jei Paslaugų vykdymo metu Tiekėjo naudojamos prekės/medžiagos/žaliavos turi būti tiekiamos ar perduodamos antrinėje pakuotėje, jos turi atitikti pakuotėms nustatytus minimalius aplinkos apsaugos kriterijus, nebent tai prieštarauja higienos normoms</w:t>
      </w:r>
      <w:r w:rsidR="00652482" w:rsidRPr="005C58AE">
        <w:rPr>
          <w:rFonts w:ascii="Times New Roman" w:hAnsi="Times New Roman" w:cs="Times New Roman"/>
          <w:color w:val="00B050"/>
          <w:lang w:val="lt-LT"/>
        </w:rPr>
        <w:t>. P</w:t>
      </w:r>
      <w:r w:rsidRPr="005C58AE">
        <w:rPr>
          <w:rFonts w:ascii="Times New Roman" w:hAnsi="Times New Roman" w:cs="Times New Roman"/>
          <w:color w:val="00B050"/>
          <w:lang w:val="lt-LT" w:eastAsia="lt-LT"/>
        </w:rPr>
        <w:t>akuotės</w:t>
      </w:r>
      <w:r w:rsidRPr="005C58AE">
        <w:rPr>
          <w:rFonts w:ascii="Times New Roman" w:hAnsi="Times New Roman" w:cs="Times New Roman"/>
          <w:b/>
          <w:bCs/>
          <w:color w:val="00B050"/>
          <w:lang w:val="lt-LT" w:eastAsia="lt-LT"/>
        </w:rPr>
        <w:t xml:space="preserve"> </w:t>
      </w:r>
      <w:r w:rsidRPr="005C58AE">
        <w:rPr>
          <w:rFonts w:ascii="Times New Roman" w:hAnsi="Times New Roman" w:cs="Times New Roman"/>
          <w:color w:val="00B050"/>
          <w:lang w:val="lt-LT" w:eastAsia="lt-LT"/>
        </w:rPr>
        <w:t>turi būti laikytinos perdirbamosiomis pakuotėmis pagal Lietuvos Respublikos mokesčio už aplinkos teršimą įstatymo nuostatas.</w:t>
      </w:r>
    </w:p>
    <w:p w14:paraId="56A99AFE" w14:textId="3BD709AF" w:rsidR="00162A37"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Kavos savitarnos aparatas turi turėti energijos taupymo rėžimą.</w:t>
      </w:r>
    </w:p>
    <w:p w14:paraId="291C3798" w14:textId="358959E5" w:rsidR="00162A37" w:rsidRPr="005C58AE" w:rsidRDefault="00162A37" w:rsidP="005C58AE">
      <w:pPr>
        <w:pStyle w:val="ListParagraph"/>
        <w:numPr>
          <w:ilvl w:val="1"/>
          <w:numId w:val="24"/>
        </w:numPr>
        <w:shd w:val="clear" w:color="auto" w:fill="FFFFFF"/>
        <w:tabs>
          <w:tab w:val="left" w:pos="426"/>
        </w:tabs>
        <w:spacing w:before="60" w:after="60"/>
        <w:ind w:left="0" w:firstLine="0"/>
        <w:jc w:val="both"/>
        <w:rPr>
          <w:rFonts w:ascii="Times New Roman" w:hAnsi="Times New Roman" w:cs="Times New Roman"/>
          <w:color w:val="00B050"/>
          <w:lang w:val="lt-LT"/>
        </w:rPr>
      </w:pPr>
      <w:r>
        <w:rPr>
          <w:rFonts w:ascii="Times New Roman" w:hAnsi="Times New Roman" w:cs="Times New Roman"/>
          <w:color w:val="00B050"/>
          <w:lang w:val="lt-LT"/>
        </w:rPr>
        <w:t xml:space="preserve">Kavos savitarnos aparatas turi būti priskiriamas </w:t>
      </w:r>
      <w:r w:rsidRPr="00162A37">
        <w:rPr>
          <w:rFonts w:ascii="Times New Roman" w:hAnsi="Times New Roman" w:cs="Times New Roman"/>
          <w:color w:val="00B050"/>
          <w:lang w:val="lt-LT"/>
        </w:rPr>
        <w:t>A energijos efektyvumo klasei</w:t>
      </w:r>
      <w:r>
        <w:rPr>
          <w:rFonts w:ascii="Times New Roman" w:hAnsi="Times New Roman" w:cs="Times New Roman"/>
          <w:color w:val="00B050"/>
          <w:lang w:val="lt-LT"/>
        </w:rPr>
        <w:t>.</w:t>
      </w:r>
    </w:p>
    <w:p w14:paraId="1277DB8B" w14:textId="77777777" w:rsidR="00355069" w:rsidRPr="005C58AE" w:rsidRDefault="00355069" w:rsidP="005C58AE">
      <w:pPr>
        <w:tabs>
          <w:tab w:val="left" w:pos="851"/>
        </w:tabs>
        <w:jc w:val="both"/>
        <w:rPr>
          <w:rFonts w:eastAsia="Calibri"/>
          <w:sz w:val="20"/>
          <w:szCs w:val="20"/>
        </w:rPr>
      </w:pPr>
    </w:p>
    <w:sectPr w:rsidR="00355069" w:rsidRPr="005C58AE" w:rsidSect="00E54FC1">
      <w:footerReference w:type="default" r:id="rId11"/>
      <w:headerReference w:type="first" r:id="rId12"/>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8DB06" w14:textId="77777777" w:rsidR="00C74BB3" w:rsidRDefault="00C74BB3" w:rsidP="00BA372F">
      <w:r>
        <w:separator/>
      </w:r>
    </w:p>
  </w:endnote>
  <w:endnote w:type="continuationSeparator" w:id="0">
    <w:p w14:paraId="60765E69" w14:textId="77777777" w:rsidR="00C74BB3" w:rsidRDefault="00C74BB3"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75DE8" w14:textId="77777777" w:rsidR="00C74BB3" w:rsidRDefault="00C74BB3" w:rsidP="00BA372F">
      <w:r>
        <w:separator/>
      </w:r>
    </w:p>
  </w:footnote>
  <w:footnote w:type="continuationSeparator" w:id="0">
    <w:p w14:paraId="7199B563" w14:textId="77777777" w:rsidR="00C74BB3" w:rsidRDefault="00C74BB3"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586442A5" w:rsidR="00B22690" w:rsidRPr="0081296E" w:rsidRDefault="00B22690" w:rsidP="00B22690">
    <w:pPr>
      <w:jc w:val="right"/>
      <w:rPr>
        <w:i/>
        <w:sz w:val="20"/>
        <w:szCs w:val="20"/>
      </w:rPr>
    </w:pPr>
    <w:r w:rsidRPr="0081296E">
      <w:rPr>
        <w:i/>
        <w:sz w:val="20"/>
        <w:szCs w:val="20"/>
      </w:rPr>
      <w:t xml:space="preserve">priedas </w:t>
    </w:r>
    <w:r w:rsidRPr="0081296E">
      <w:rPr>
        <w:i/>
        <w:sz w:val="20"/>
        <w:szCs w:val="20"/>
      </w:rPr>
      <w:t>Nr</w:t>
    </w:r>
    <w:r w:rsidR="009A0A9A">
      <w:rPr>
        <w:i/>
        <w:sz w:val="20"/>
        <w:szCs w:val="20"/>
      </w:rPr>
      <w:t>.</w:t>
    </w:r>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1EB5366"/>
    <w:multiLevelType w:val="hybridMultilevel"/>
    <w:tmpl w:val="138C43A0"/>
    <w:lvl w:ilvl="0" w:tplc="7E10D08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F9423D"/>
    <w:multiLevelType w:val="multilevel"/>
    <w:tmpl w:val="BD94475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3A4812"/>
    <w:multiLevelType w:val="hybridMultilevel"/>
    <w:tmpl w:val="1FEAB250"/>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0BE52EC"/>
    <w:multiLevelType w:val="multilevel"/>
    <w:tmpl w:val="C97664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9740DD9"/>
    <w:multiLevelType w:val="multilevel"/>
    <w:tmpl w:val="C90C6C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E2E4A43"/>
    <w:multiLevelType w:val="multilevel"/>
    <w:tmpl w:val="3E8E2A56"/>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65233539"/>
    <w:multiLevelType w:val="hybridMultilevel"/>
    <w:tmpl w:val="1318E92A"/>
    <w:lvl w:ilvl="0" w:tplc="B5B20EF4">
      <w:start w:val="1"/>
      <w:numFmt w:val="bullet"/>
      <w:lvlText w:val=""/>
      <w:lvlJc w:val="left"/>
      <w:pPr>
        <w:ind w:left="1080" w:hanging="360"/>
      </w:pPr>
      <w:rPr>
        <w:rFonts w:ascii="Symbol" w:hAnsi="Symbol"/>
      </w:rPr>
    </w:lvl>
    <w:lvl w:ilvl="1" w:tplc="EF30B0D6">
      <w:start w:val="1"/>
      <w:numFmt w:val="bullet"/>
      <w:lvlText w:val=""/>
      <w:lvlJc w:val="left"/>
      <w:pPr>
        <w:ind w:left="1080" w:hanging="360"/>
      </w:pPr>
      <w:rPr>
        <w:rFonts w:ascii="Symbol" w:hAnsi="Symbol"/>
      </w:rPr>
    </w:lvl>
    <w:lvl w:ilvl="2" w:tplc="AB0C5B08">
      <w:start w:val="1"/>
      <w:numFmt w:val="bullet"/>
      <w:lvlText w:val=""/>
      <w:lvlJc w:val="left"/>
      <w:pPr>
        <w:ind w:left="1080" w:hanging="360"/>
      </w:pPr>
      <w:rPr>
        <w:rFonts w:ascii="Symbol" w:hAnsi="Symbol"/>
      </w:rPr>
    </w:lvl>
    <w:lvl w:ilvl="3" w:tplc="C7DA6C24">
      <w:start w:val="1"/>
      <w:numFmt w:val="bullet"/>
      <w:lvlText w:val=""/>
      <w:lvlJc w:val="left"/>
      <w:pPr>
        <w:ind w:left="1080" w:hanging="360"/>
      </w:pPr>
      <w:rPr>
        <w:rFonts w:ascii="Symbol" w:hAnsi="Symbol"/>
      </w:rPr>
    </w:lvl>
    <w:lvl w:ilvl="4" w:tplc="FDE02620">
      <w:start w:val="1"/>
      <w:numFmt w:val="bullet"/>
      <w:lvlText w:val=""/>
      <w:lvlJc w:val="left"/>
      <w:pPr>
        <w:ind w:left="1080" w:hanging="360"/>
      </w:pPr>
      <w:rPr>
        <w:rFonts w:ascii="Symbol" w:hAnsi="Symbol"/>
      </w:rPr>
    </w:lvl>
    <w:lvl w:ilvl="5" w:tplc="11D0C740">
      <w:start w:val="1"/>
      <w:numFmt w:val="bullet"/>
      <w:lvlText w:val=""/>
      <w:lvlJc w:val="left"/>
      <w:pPr>
        <w:ind w:left="1080" w:hanging="360"/>
      </w:pPr>
      <w:rPr>
        <w:rFonts w:ascii="Symbol" w:hAnsi="Symbol"/>
      </w:rPr>
    </w:lvl>
    <w:lvl w:ilvl="6" w:tplc="96945608">
      <w:start w:val="1"/>
      <w:numFmt w:val="bullet"/>
      <w:lvlText w:val=""/>
      <w:lvlJc w:val="left"/>
      <w:pPr>
        <w:ind w:left="1080" w:hanging="360"/>
      </w:pPr>
      <w:rPr>
        <w:rFonts w:ascii="Symbol" w:hAnsi="Symbol"/>
      </w:rPr>
    </w:lvl>
    <w:lvl w:ilvl="7" w:tplc="C158D53A">
      <w:start w:val="1"/>
      <w:numFmt w:val="bullet"/>
      <w:lvlText w:val=""/>
      <w:lvlJc w:val="left"/>
      <w:pPr>
        <w:ind w:left="1080" w:hanging="360"/>
      </w:pPr>
      <w:rPr>
        <w:rFonts w:ascii="Symbol" w:hAnsi="Symbol"/>
      </w:rPr>
    </w:lvl>
    <w:lvl w:ilvl="8" w:tplc="B636C770">
      <w:start w:val="1"/>
      <w:numFmt w:val="bullet"/>
      <w:lvlText w:val=""/>
      <w:lvlJc w:val="left"/>
      <w:pPr>
        <w:ind w:left="1080" w:hanging="360"/>
      </w:pPr>
      <w:rPr>
        <w:rFonts w:ascii="Symbol" w:hAnsi="Symbol"/>
      </w:rPr>
    </w:lvl>
  </w:abstractNum>
  <w:abstractNum w:abstractNumId="21"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2"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7D696AA1"/>
    <w:multiLevelType w:val="multilevel"/>
    <w:tmpl w:val="3E42FF24"/>
    <w:lvl w:ilvl="0">
      <w:start w:val="1"/>
      <w:numFmt w:val="decimal"/>
      <w:lvlText w:val="%1."/>
      <w:lvlJc w:val="left"/>
      <w:pPr>
        <w:ind w:left="360" w:hanging="360"/>
      </w:pPr>
      <w:rPr>
        <w:rFonts w:hint="default"/>
        <w:b/>
        <w:color w:val="auto"/>
      </w:rPr>
    </w:lvl>
    <w:lvl w:ilvl="1">
      <w:start w:val="1"/>
      <w:numFmt w:val="decimal"/>
      <w:lvlText w:val="%1.%2."/>
      <w:lvlJc w:val="left"/>
      <w:pPr>
        <w:ind w:left="858"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0462272">
    <w:abstractNumId w:val="23"/>
  </w:num>
  <w:num w:numId="2" w16cid:durableId="17246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082593">
    <w:abstractNumId w:val="22"/>
  </w:num>
  <w:num w:numId="4" w16cid:durableId="2145846117">
    <w:abstractNumId w:val="5"/>
  </w:num>
  <w:num w:numId="5" w16cid:durableId="14253037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34567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4600339">
    <w:abstractNumId w:val="2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97627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550740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16060519">
    <w:abstractNumId w:val="7"/>
  </w:num>
  <w:num w:numId="11" w16cid:durableId="1270233757">
    <w:abstractNumId w:val="16"/>
  </w:num>
  <w:num w:numId="12" w16cid:durableId="1183518740">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4532633">
    <w:abstractNumId w:val="10"/>
  </w:num>
  <w:num w:numId="14" w16cid:durableId="765929470">
    <w:abstractNumId w:val="1"/>
  </w:num>
  <w:num w:numId="15" w16cid:durableId="1694770065">
    <w:abstractNumId w:val="15"/>
  </w:num>
  <w:num w:numId="16" w16cid:durableId="1455128165">
    <w:abstractNumId w:val="9"/>
  </w:num>
  <w:num w:numId="17" w16cid:durableId="654144076">
    <w:abstractNumId w:val="0"/>
  </w:num>
  <w:num w:numId="18" w16cid:durableId="1450661114">
    <w:abstractNumId w:val="19"/>
  </w:num>
  <w:num w:numId="19" w16cid:durableId="758060118">
    <w:abstractNumId w:val="13"/>
  </w:num>
  <w:num w:numId="20" w16cid:durableId="1343973437">
    <w:abstractNumId w:val="14"/>
  </w:num>
  <w:num w:numId="21" w16cid:durableId="2087652075">
    <w:abstractNumId w:val="11"/>
  </w:num>
  <w:num w:numId="22" w16cid:durableId="2104956729">
    <w:abstractNumId w:val="6"/>
  </w:num>
  <w:num w:numId="23" w16cid:durableId="1415203569">
    <w:abstractNumId w:val="3"/>
  </w:num>
  <w:num w:numId="24" w16cid:durableId="788356056">
    <w:abstractNumId w:val="18"/>
  </w:num>
  <w:num w:numId="25" w16cid:durableId="28799955">
    <w:abstractNumId w:val="17"/>
  </w:num>
  <w:num w:numId="26" w16cid:durableId="516232654">
    <w:abstractNumId w:val="2"/>
  </w:num>
  <w:num w:numId="27" w16cid:durableId="168435456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41C9"/>
    <w:rsid w:val="00004720"/>
    <w:rsid w:val="0002726E"/>
    <w:rsid w:val="0003670D"/>
    <w:rsid w:val="00051F1D"/>
    <w:rsid w:val="000531D5"/>
    <w:rsid w:val="00061155"/>
    <w:rsid w:val="00066776"/>
    <w:rsid w:val="000674D9"/>
    <w:rsid w:val="00081058"/>
    <w:rsid w:val="00084B5F"/>
    <w:rsid w:val="00085705"/>
    <w:rsid w:val="00086482"/>
    <w:rsid w:val="000A0167"/>
    <w:rsid w:val="000A1B11"/>
    <w:rsid w:val="000A3C2E"/>
    <w:rsid w:val="000C1853"/>
    <w:rsid w:val="000C4B51"/>
    <w:rsid w:val="000C6FFD"/>
    <w:rsid w:val="000D47B4"/>
    <w:rsid w:val="000E2D88"/>
    <w:rsid w:val="000E3079"/>
    <w:rsid w:val="000E30FB"/>
    <w:rsid w:val="000F1C1F"/>
    <w:rsid w:val="000F41A9"/>
    <w:rsid w:val="000F49AA"/>
    <w:rsid w:val="0010243B"/>
    <w:rsid w:val="00120FB6"/>
    <w:rsid w:val="0013206C"/>
    <w:rsid w:val="0014083A"/>
    <w:rsid w:val="001452D7"/>
    <w:rsid w:val="00146281"/>
    <w:rsid w:val="00151D65"/>
    <w:rsid w:val="00162A37"/>
    <w:rsid w:val="00173039"/>
    <w:rsid w:val="00183876"/>
    <w:rsid w:val="001856D5"/>
    <w:rsid w:val="00192D16"/>
    <w:rsid w:val="00194C2C"/>
    <w:rsid w:val="001A7684"/>
    <w:rsid w:val="001B0B0D"/>
    <w:rsid w:val="001B1206"/>
    <w:rsid w:val="001B5021"/>
    <w:rsid w:val="001C5A85"/>
    <w:rsid w:val="001D5FBF"/>
    <w:rsid w:val="001D6C03"/>
    <w:rsid w:val="001E36F5"/>
    <w:rsid w:val="0021636F"/>
    <w:rsid w:val="00217C45"/>
    <w:rsid w:val="002342A0"/>
    <w:rsid w:val="00244035"/>
    <w:rsid w:val="0024688D"/>
    <w:rsid w:val="00267413"/>
    <w:rsid w:val="002769AB"/>
    <w:rsid w:val="0028197F"/>
    <w:rsid w:val="00287BA0"/>
    <w:rsid w:val="002A0F69"/>
    <w:rsid w:val="002B48CF"/>
    <w:rsid w:val="002C4EB1"/>
    <w:rsid w:val="002D0624"/>
    <w:rsid w:val="002D0AA6"/>
    <w:rsid w:val="002D5C5C"/>
    <w:rsid w:val="002E0C3A"/>
    <w:rsid w:val="002E6146"/>
    <w:rsid w:val="002E7E1C"/>
    <w:rsid w:val="002F5099"/>
    <w:rsid w:val="00306D3E"/>
    <w:rsid w:val="00311167"/>
    <w:rsid w:val="00331ACC"/>
    <w:rsid w:val="003378CC"/>
    <w:rsid w:val="00343630"/>
    <w:rsid w:val="00344E24"/>
    <w:rsid w:val="00355069"/>
    <w:rsid w:val="00362057"/>
    <w:rsid w:val="00365CE8"/>
    <w:rsid w:val="003700F9"/>
    <w:rsid w:val="00374A3C"/>
    <w:rsid w:val="003924ED"/>
    <w:rsid w:val="003945E3"/>
    <w:rsid w:val="003A0836"/>
    <w:rsid w:val="003A76AE"/>
    <w:rsid w:val="003B0E1B"/>
    <w:rsid w:val="003B670E"/>
    <w:rsid w:val="003B76FC"/>
    <w:rsid w:val="003C2434"/>
    <w:rsid w:val="003C2EAB"/>
    <w:rsid w:val="003D2BBD"/>
    <w:rsid w:val="003D650B"/>
    <w:rsid w:val="003F0846"/>
    <w:rsid w:val="003F20CB"/>
    <w:rsid w:val="003F30AC"/>
    <w:rsid w:val="003F3268"/>
    <w:rsid w:val="00403097"/>
    <w:rsid w:val="00422E40"/>
    <w:rsid w:val="00424E99"/>
    <w:rsid w:val="00426B50"/>
    <w:rsid w:val="0043044C"/>
    <w:rsid w:val="00431D2F"/>
    <w:rsid w:val="00434CB2"/>
    <w:rsid w:val="00441CA1"/>
    <w:rsid w:val="0046595E"/>
    <w:rsid w:val="00482B66"/>
    <w:rsid w:val="00491686"/>
    <w:rsid w:val="004A087B"/>
    <w:rsid w:val="004A13FA"/>
    <w:rsid w:val="004A5E28"/>
    <w:rsid w:val="004B6CAA"/>
    <w:rsid w:val="004C0B43"/>
    <w:rsid w:val="004C48A6"/>
    <w:rsid w:val="004C6543"/>
    <w:rsid w:val="004D2ED9"/>
    <w:rsid w:val="004D474B"/>
    <w:rsid w:val="004D5F40"/>
    <w:rsid w:val="004E0FE7"/>
    <w:rsid w:val="004F0FB9"/>
    <w:rsid w:val="004F21DE"/>
    <w:rsid w:val="005034B1"/>
    <w:rsid w:val="00507FE7"/>
    <w:rsid w:val="00510F66"/>
    <w:rsid w:val="00522561"/>
    <w:rsid w:val="00522FAA"/>
    <w:rsid w:val="005410F3"/>
    <w:rsid w:val="00542729"/>
    <w:rsid w:val="00542FEF"/>
    <w:rsid w:val="00551983"/>
    <w:rsid w:val="00553718"/>
    <w:rsid w:val="005630C0"/>
    <w:rsid w:val="00564D4D"/>
    <w:rsid w:val="00571831"/>
    <w:rsid w:val="005926B4"/>
    <w:rsid w:val="005A25B5"/>
    <w:rsid w:val="005A4E99"/>
    <w:rsid w:val="005B72DE"/>
    <w:rsid w:val="005C1D51"/>
    <w:rsid w:val="005C58AE"/>
    <w:rsid w:val="005D3E8F"/>
    <w:rsid w:val="005E2911"/>
    <w:rsid w:val="005F39A6"/>
    <w:rsid w:val="005F47DC"/>
    <w:rsid w:val="005F5E11"/>
    <w:rsid w:val="0060037A"/>
    <w:rsid w:val="00600F20"/>
    <w:rsid w:val="006101CF"/>
    <w:rsid w:val="00611107"/>
    <w:rsid w:val="00632F2B"/>
    <w:rsid w:val="006332FE"/>
    <w:rsid w:val="00635202"/>
    <w:rsid w:val="00647130"/>
    <w:rsid w:val="00652482"/>
    <w:rsid w:val="00652F4E"/>
    <w:rsid w:val="006605DD"/>
    <w:rsid w:val="006644E0"/>
    <w:rsid w:val="00670676"/>
    <w:rsid w:val="006706C3"/>
    <w:rsid w:val="00671141"/>
    <w:rsid w:val="00671A5E"/>
    <w:rsid w:val="00671C0D"/>
    <w:rsid w:val="00677A12"/>
    <w:rsid w:val="006833C1"/>
    <w:rsid w:val="006846B9"/>
    <w:rsid w:val="00685417"/>
    <w:rsid w:val="006A18A8"/>
    <w:rsid w:val="006A242C"/>
    <w:rsid w:val="006A68E5"/>
    <w:rsid w:val="006A6D56"/>
    <w:rsid w:val="006B6F29"/>
    <w:rsid w:val="006C0BDE"/>
    <w:rsid w:val="006C2DEF"/>
    <w:rsid w:val="006D08C4"/>
    <w:rsid w:val="006D4433"/>
    <w:rsid w:val="006D5965"/>
    <w:rsid w:val="006E0AB6"/>
    <w:rsid w:val="0070108E"/>
    <w:rsid w:val="0070144B"/>
    <w:rsid w:val="007061C0"/>
    <w:rsid w:val="00711C17"/>
    <w:rsid w:val="0072547C"/>
    <w:rsid w:val="007310B4"/>
    <w:rsid w:val="00731656"/>
    <w:rsid w:val="00731BEA"/>
    <w:rsid w:val="0076017D"/>
    <w:rsid w:val="00762479"/>
    <w:rsid w:val="007734E6"/>
    <w:rsid w:val="00785875"/>
    <w:rsid w:val="0079007C"/>
    <w:rsid w:val="00791717"/>
    <w:rsid w:val="0079788D"/>
    <w:rsid w:val="00797B49"/>
    <w:rsid w:val="007A380B"/>
    <w:rsid w:val="007A402A"/>
    <w:rsid w:val="007B2F58"/>
    <w:rsid w:val="007B3448"/>
    <w:rsid w:val="007B69EF"/>
    <w:rsid w:val="007B6D24"/>
    <w:rsid w:val="007C403B"/>
    <w:rsid w:val="007D6FA5"/>
    <w:rsid w:val="007E2211"/>
    <w:rsid w:val="007E3A3A"/>
    <w:rsid w:val="007F0675"/>
    <w:rsid w:val="007F2278"/>
    <w:rsid w:val="00801BF2"/>
    <w:rsid w:val="00804245"/>
    <w:rsid w:val="00807A90"/>
    <w:rsid w:val="00807E0E"/>
    <w:rsid w:val="008126D5"/>
    <w:rsid w:val="0081296E"/>
    <w:rsid w:val="0081451C"/>
    <w:rsid w:val="00821307"/>
    <w:rsid w:val="0082197D"/>
    <w:rsid w:val="008234C6"/>
    <w:rsid w:val="008252A2"/>
    <w:rsid w:val="008566F2"/>
    <w:rsid w:val="00863294"/>
    <w:rsid w:val="008733E1"/>
    <w:rsid w:val="00874A0E"/>
    <w:rsid w:val="00886CE7"/>
    <w:rsid w:val="00890768"/>
    <w:rsid w:val="008A1D17"/>
    <w:rsid w:val="008B4BAC"/>
    <w:rsid w:val="008B5241"/>
    <w:rsid w:val="008C5915"/>
    <w:rsid w:val="008D1EEB"/>
    <w:rsid w:val="008D470B"/>
    <w:rsid w:val="008D56EB"/>
    <w:rsid w:val="008D6D94"/>
    <w:rsid w:val="008E335D"/>
    <w:rsid w:val="008F4F8E"/>
    <w:rsid w:val="00903897"/>
    <w:rsid w:val="00913293"/>
    <w:rsid w:val="00917334"/>
    <w:rsid w:val="0092092C"/>
    <w:rsid w:val="009221D7"/>
    <w:rsid w:val="00924ED6"/>
    <w:rsid w:val="00932541"/>
    <w:rsid w:val="00934B57"/>
    <w:rsid w:val="00943A3F"/>
    <w:rsid w:val="0095049A"/>
    <w:rsid w:val="00950EAC"/>
    <w:rsid w:val="00975855"/>
    <w:rsid w:val="009812DD"/>
    <w:rsid w:val="00991140"/>
    <w:rsid w:val="0099284C"/>
    <w:rsid w:val="009A0A9A"/>
    <w:rsid w:val="009A4AB0"/>
    <w:rsid w:val="009A682F"/>
    <w:rsid w:val="009A77FA"/>
    <w:rsid w:val="009B007A"/>
    <w:rsid w:val="009B0C68"/>
    <w:rsid w:val="009C1BF1"/>
    <w:rsid w:val="009C27E7"/>
    <w:rsid w:val="009E0FFB"/>
    <w:rsid w:val="00A05391"/>
    <w:rsid w:val="00A11632"/>
    <w:rsid w:val="00A1547B"/>
    <w:rsid w:val="00A155FA"/>
    <w:rsid w:val="00A41503"/>
    <w:rsid w:val="00A4274A"/>
    <w:rsid w:val="00A6035D"/>
    <w:rsid w:val="00A6676B"/>
    <w:rsid w:val="00A66E31"/>
    <w:rsid w:val="00A72014"/>
    <w:rsid w:val="00A76E40"/>
    <w:rsid w:val="00A81CFC"/>
    <w:rsid w:val="00A96434"/>
    <w:rsid w:val="00AA5774"/>
    <w:rsid w:val="00AB4986"/>
    <w:rsid w:val="00AC39B8"/>
    <w:rsid w:val="00AC71EF"/>
    <w:rsid w:val="00AD15BF"/>
    <w:rsid w:val="00AE223B"/>
    <w:rsid w:val="00AE3D0F"/>
    <w:rsid w:val="00AF7313"/>
    <w:rsid w:val="00B11450"/>
    <w:rsid w:val="00B124A9"/>
    <w:rsid w:val="00B15317"/>
    <w:rsid w:val="00B22690"/>
    <w:rsid w:val="00B243AB"/>
    <w:rsid w:val="00B24883"/>
    <w:rsid w:val="00B334E3"/>
    <w:rsid w:val="00B33E3E"/>
    <w:rsid w:val="00B34E23"/>
    <w:rsid w:val="00B352FC"/>
    <w:rsid w:val="00B418E6"/>
    <w:rsid w:val="00B44B52"/>
    <w:rsid w:val="00B707BD"/>
    <w:rsid w:val="00BA1833"/>
    <w:rsid w:val="00BA372F"/>
    <w:rsid w:val="00BB6AF3"/>
    <w:rsid w:val="00BC0229"/>
    <w:rsid w:val="00BD08FB"/>
    <w:rsid w:val="00BE3B37"/>
    <w:rsid w:val="00BE5BE1"/>
    <w:rsid w:val="00BF6BF7"/>
    <w:rsid w:val="00C078E0"/>
    <w:rsid w:val="00C10643"/>
    <w:rsid w:val="00C15CDA"/>
    <w:rsid w:val="00C16853"/>
    <w:rsid w:val="00C16E28"/>
    <w:rsid w:val="00C313B0"/>
    <w:rsid w:val="00C32313"/>
    <w:rsid w:val="00C40801"/>
    <w:rsid w:val="00C430B9"/>
    <w:rsid w:val="00C46C15"/>
    <w:rsid w:val="00C52C87"/>
    <w:rsid w:val="00C53A20"/>
    <w:rsid w:val="00C7050B"/>
    <w:rsid w:val="00C74BB3"/>
    <w:rsid w:val="00C921A7"/>
    <w:rsid w:val="00C9756A"/>
    <w:rsid w:val="00CA47C4"/>
    <w:rsid w:val="00CA4C0C"/>
    <w:rsid w:val="00CA5303"/>
    <w:rsid w:val="00CB1299"/>
    <w:rsid w:val="00CC1F44"/>
    <w:rsid w:val="00CC37A8"/>
    <w:rsid w:val="00CC4B66"/>
    <w:rsid w:val="00CC5BDE"/>
    <w:rsid w:val="00CE2745"/>
    <w:rsid w:val="00CE5F04"/>
    <w:rsid w:val="00CF53C7"/>
    <w:rsid w:val="00CF6764"/>
    <w:rsid w:val="00CF7988"/>
    <w:rsid w:val="00D00040"/>
    <w:rsid w:val="00D22A89"/>
    <w:rsid w:val="00D34488"/>
    <w:rsid w:val="00D4424A"/>
    <w:rsid w:val="00D45D20"/>
    <w:rsid w:val="00D623E1"/>
    <w:rsid w:val="00D82678"/>
    <w:rsid w:val="00D850CF"/>
    <w:rsid w:val="00D93563"/>
    <w:rsid w:val="00DA2DDD"/>
    <w:rsid w:val="00DA7C7A"/>
    <w:rsid w:val="00DC2E0F"/>
    <w:rsid w:val="00DD31EE"/>
    <w:rsid w:val="00DE2283"/>
    <w:rsid w:val="00DF18A2"/>
    <w:rsid w:val="00DF1BAE"/>
    <w:rsid w:val="00DF30AA"/>
    <w:rsid w:val="00DF5B8E"/>
    <w:rsid w:val="00E15F0D"/>
    <w:rsid w:val="00E1669B"/>
    <w:rsid w:val="00E23CDD"/>
    <w:rsid w:val="00E25058"/>
    <w:rsid w:val="00E2694D"/>
    <w:rsid w:val="00E27CBD"/>
    <w:rsid w:val="00E30D35"/>
    <w:rsid w:val="00E31882"/>
    <w:rsid w:val="00E3262A"/>
    <w:rsid w:val="00E333AA"/>
    <w:rsid w:val="00E426A6"/>
    <w:rsid w:val="00E42FBE"/>
    <w:rsid w:val="00E43ED8"/>
    <w:rsid w:val="00E54FC1"/>
    <w:rsid w:val="00E61309"/>
    <w:rsid w:val="00E760F9"/>
    <w:rsid w:val="00E83AAA"/>
    <w:rsid w:val="00EB21D7"/>
    <w:rsid w:val="00EB2339"/>
    <w:rsid w:val="00EB6CC3"/>
    <w:rsid w:val="00EE51B6"/>
    <w:rsid w:val="00EF0A26"/>
    <w:rsid w:val="00EF0E74"/>
    <w:rsid w:val="00EF3225"/>
    <w:rsid w:val="00EF7506"/>
    <w:rsid w:val="00F02FC0"/>
    <w:rsid w:val="00F06338"/>
    <w:rsid w:val="00F07C75"/>
    <w:rsid w:val="00F07FF5"/>
    <w:rsid w:val="00F13A60"/>
    <w:rsid w:val="00F14B66"/>
    <w:rsid w:val="00F240C6"/>
    <w:rsid w:val="00F259C2"/>
    <w:rsid w:val="00F3139D"/>
    <w:rsid w:val="00F42E8C"/>
    <w:rsid w:val="00F45319"/>
    <w:rsid w:val="00F55265"/>
    <w:rsid w:val="00F65839"/>
    <w:rsid w:val="00F73A75"/>
    <w:rsid w:val="00F764FB"/>
    <w:rsid w:val="00F903AA"/>
    <w:rsid w:val="00F90668"/>
    <w:rsid w:val="00F93F04"/>
    <w:rsid w:val="00F9424D"/>
    <w:rsid w:val="00FB0380"/>
    <w:rsid w:val="00FB767E"/>
    <w:rsid w:val="00FC2548"/>
    <w:rsid w:val="00FC74CE"/>
    <w:rsid w:val="00FD513B"/>
    <w:rsid w:val="00FE174D"/>
    <w:rsid w:val="00FE4211"/>
    <w:rsid w:val="00FE73A9"/>
    <w:rsid w:val="3E656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86FCAB5-4A96-4223-A709-CB7432120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15"/>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15"/>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iPriority w:val="99"/>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UnresolvedMention">
    <w:name w:val="Unresolved Mention"/>
    <w:basedOn w:val="DefaultParagraphFont"/>
    <w:uiPriority w:val="99"/>
    <w:semiHidden/>
    <w:unhideWhenUsed/>
    <w:rsid w:val="00807A90"/>
    <w:rPr>
      <w:color w:val="605E5C"/>
      <w:shd w:val="clear" w:color="auto" w:fill="E1DFDD"/>
    </w:rPr>
  </w:style>
  <w:style w:type="table" w:customStyle="1" w:styleId="TableGrid1">
    <w:name w:val="Table Grid1"/>
    <w:basedOn w:val="TableNormal"/>
    <w:next w:val="TableGrid"/>
    <w:uiPriority w:val="39"/>
    <w:rsid w:val="00AA5774"/>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4510">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02344903">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keliuprieziur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2451770FEFB643E1A13D2FFC20AFDC9E"/>
        <w:category>
          <w:name w:val="Bendrosios nuostatos"/>
          <w:gallery w:val="placeholder"/>
        </w:category>
        <w:types>
          <w:type w:val="bbPlcHdr"/>
        </w:types>
        <w:behaviors>
          <w:behavior w:val="content"/>
        </w:behaviors>
        <w:guid w:val="{77614A21-8637-458A-BEA7-1AD77BDB32C6}"/>
      </w:docPartPr>
      <w:docPartBody>
        <w:p w:rsidR="00EF7506" w:rsidRDefault="00564D4D" w:rsidP="00564D4D">
          <w:pPr>
            <w:pStyle w:val="2451770FEFB643E1A13D2FFC20AFDC9E"/>
          </w:pPr>
          <w:r w:rsidRPr="00D76EEF">
            <w:rPr>
              <w:rStyle w:val="PlaceholderText"/>
            </w:rPr>
            <w:t>Norėdami įvesti tekstą, spustelėkite arba bakstelėkite čia.</w:t>
          </w:r>
        </w:p>
      </w:docPartBody>
    </w:docPart>
    <w:docPart>
      <w:docPartPr>
        <w:name w:val="0BD2D0D4604E495DA2F77C01B57AD628"/>
        <w:category>
          <w:name w:val="Bendrosios nuostatos"/>
          <w:gallery w:val="placeholder"/>
        </w:category>
        <w:types>
          <w:type w:val="bbPlcHdr"/>
        </w:types>
        <w:behaviors>
          <w:behavior w:val="content"/>
        </w:behaviors>
        <w:guid w:val="{064FF212-9114-4966-9E6C-5E44AAC7775D}"/>
      </w:docPartPr>
      <w:docPartBody>
        <w:p w:rsidR="00AE6F82" w:rsidRDefault="00EF7506" w:rsidP="00EF7506">
          <w:pPr>
            <w:pStyle w:val="0BD2D0D4604E495DA2F77C01B57AD628"/>
          </w:pPr>
          <w:r w:rsidRPr="00C21ACC">
            <w:rPr>
              <w:rStyle w:val="PlaceholderText"/>
            </w:rPr>
            <w:t>Click or tap here to enter text.</w:t>
          </w:r>
        </w:p>
      </w:docPartBody>
    </w:docPart>
    <w:docPart>
      <w:docPartPr>
        <w:name w:val="8B55D20BCC0F46499BE97FFCF7A1DD6A"/>
        <w:category>
          <w:name w:val="Bendrosios nuostatos"/>
          <w:gallery w:val="placeholder"/>
        </w:category>
        <w:types>
          <w:type w:val="bbPlcHdr"/>
        </w:types>
        <w:behaviors>
          <w:behavior w:val="content"/>
        </w:behaviors>
        <w:guid w:val="{FEE00561-9DE8-46E0-86C1-A7214AE19002}"/>
      </w:docPartPr>
      <w:docPartBody>
        <w:p w:rsidR="001C5A85" w:rsidRDefault="007A380B" w:rsidP="007A380B">
          <w:pPr>
            <w:pStyle w:val="8B55D20BCC0F46499BE97FFCF7A1DD6A"/>
          </w:pPr>
          <w:r w:rsidRPr="00D76EEF">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4720"/>
    <w:rsid w:val="00035098"/>
    <w:rsid w:val="0003670D"/>
    <w:rsid w:val="000531D5"/>
    <w:rsid w:val="00056310"/>
    <w:rsid w:val="000764D7"/>
    <w:rsid w:val="00086670"/>
    <w:rsid w:val="000C668A"/>
    <w:rsid w:val="0013629C"/>
    <w:rsid w:val="00154EED"/>
    <w:rsid w:val="00155A2B"/>
    <w:rsid w:val="00184B08"/>
    <w:rsid w:val="001B2F23"/>
    <w:rsid w:val="001C5A85"/>
    <w:rsid w:val="001E0B29"/>
    <w:rsid w:val="001E4AC8"/>
    <w:rsid w:val="0020535C"/>
    <w:rsid w:val="00217C45"/>
    <w:rsid w:val="0024688D"/>
    <w:rsid w:val="00284C06"/>
    <w:rsid w:val="002D0624"/>
    <w:rsid w:val="002D3279"/>
    <w:rsid w:val="0032738A"/>
    <w:rsid w:val="003378AD"/>
    <w:rsid w:val="00346A73"/>
    <w:rsid w:val="00372788"/>
    <w:rsid w:val="00373A87"/>
    <w:rsid w:val="003A4D74"/>
    <w:rsid w:val="003C2434"/>
    <w:rsid w:val="00400E02"/>
    <w:rsid w:val="00447387"/>
    <w:rsid w:val="0046595E"/>
    <w:rsid w:val="00482B66"/>
    <w:rsid w:val="004C1CBD"/>
    <w:rsid w:val="004F0297"/>
    <w:rsid w:val="004F0EBA"/>
    <w:rsid w:val="00501AA9"/>
    <w:rsid w:val="00525674"/>
    <w:rsid w:val="005615F4"/>
    <w:rsid w:val="00564D4D"/>
    <w:rsid w:val="00571D64"/>
    <w:rsid w:val="00582D61"/>
    <w:rsid w:val="005D3B73"/>
    <w:rsid w:val="0060037A"/>
    <w:rsid w:val="006104BB"/>
    <w:rsid w:val="00627885"/>
    <w:rsid w:val="006454F0"/>
    <w:rsid w:val="006A5C71"/>
    <w:rsid w:val="006A68E5"/>
    <w:rsid w:val="00711C17"/>
    <w:rsid w:val="00723AB6"/>
    <w:rsid w:val="007310B4"/>
    <w:rsid w:val="00736D0A"/>
    <w:rsid w:val="007A380B"/>
    <w:rsid w:val="007A451B"/>
    <w:rsid w:val="007B69EF"/>
    <w:rsid w:val="007F2278"/>
    <w:rsid w:val="0080168B"/>
    <w:rsid w:val="0081033D"/>
    <w:rsid w:val="008126D5"/>
    <w:rsid w:val="00814B04"/>
    <w:rsid w:val="00863294"/>
    <w:rsid w:val="008843A4"/>
    <w:rsid w:val="008849D6"/>
    <w:rsid w:val="008C07BF"/>
    <w:rsid w:val="008F012C"/>
    <w:rsid w:val="00900B19"/>
    <w:rsid w:val="0093327F"/>
    <w:rsid w:val="00961277"/>
    <w:rsid w:val="0099284C"/>
    <w:rsid w:val="009B507A"/>
    <w:rsid w:val="009C4882"/>
    <w:rsid w:val="009D02C2"/>
    <w:rsid w:val="00A06AE8"/>
    <w:rsid w:val="00A12E46"/>
    <w:rsid w:val="00A40957"/>
    <w:rsid w:val="00A55CC0"/>
    <w:rsid w:val="00A62E9A"/>
    <w:rsid w:val="00A67CE2"/>
    <w:rsid w:val="00A75DD7"/>
    <w:rsid w:val="00AC4C9C"/>
    <w:rsid w:val="00AE6F82"/>
    <w:rsid w:val="00AF67FB"/>
    <w:rsid w:val="00B05182"/>
    <w:rsid w:val="00B06F46"/>
    <w:rsid w:val="00B373E8"/>
    <w:rsid w:val="00B80C62"/>
    <w:rsid w:val="00BE2EA7"/>
    <w:rsid w:val="00C078E0"/>
    <w:rsid w:val="00C15CDA"/>
    <w:rsid w:val="00C40801"/>
    <w:rsid w:val="00C41640"/>
    <w:rsid w:val="00C67257"/>
    <w:rsid w:val="00C87FB6"/>
    <w:rsid w:val="00C95FA8"/>
    <w:rsid w:val="00CC37A8"/>
    <w:rsid w:val="00CF20D5"/>
    <w:rsid w:val="00CF7988"/>
    <w:rsid w:val="00D07215"/>
    <w:rsid w:val="00D11DF4"/>
    <w:rsid w:val="00D20043"/>
    <w:rsid w:val="00D208F4"/>
    <w:rsid w:val="00D25C0C"/>
    <w:rsid w:val="00D31650"/>
    <w:rsid w:val="00D371AA"/>
    <w:rsid w:val="00D93563"/>
    <w:rsid w:val="00DF5B8E"/>
    <w:rsid w:val="00EA43E0"/>
    <w:rsid w:val="00ED290D"/>
    <w:rsid w:val="00EF4DB2"/>
    <w:rsid w:val="00EF5132"/>
    <w:rsid w:val="00EF7506"/>
    <w:rsid w:val="00F43859"/>
    <w:rsid w:val="00F5022B"/>
    <w:rsid w:val="00F93968"/>
    <w:rsid w:val="00F94F2A"/>
    <w:rsid w:val="00FA63AA"/>
    <w:rsid w:val="00FB5214"/>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A85"/>
    <w:rPr>
      <w:color w:val="808080"/>
    </w:rPr>
  </w:style>
  <w:style w:type="paragraph" w:customStyle="1" w:styleId="AD5FC14CAA2D444FB8FAB468F6F896C9">
    <w:name w:val="AD5FC14CAA2D444FB8FAB468F6F896C9"/>
    <w:rsid w:val="000531D5"/>
    <w:rPr>
      <w:lang w:val="lt-LT" w:eastAsia="lt-LT"/>
    </w:rPr>
  </w:style>
  <w:style w:type="paragraph" w:customStyle="1" w:styleId="2451770FEFB643E1A13D2FFC20AFDC9E">
    <w:name w:val="2451770FEFB643E1A13D2FFC20AFDC9E"/>
    <w:rsid w:val="00564D4D"/>
    <w:rPr>
      <w:kern w:val="2"/>
      <w:lang w:val="lt-LT" w:eastAsia="lt-LT"/>
      <w14:ligatures w14:val="standardContextual"/>
    </w:rPr>
  </w:style>
  <w:style w:type="paragraph" w:customStyle="1" w:styleId="0BD2D0D4604E495DA2F77C01B57AD628">
    <w:name w:val="0BD2D0D4604E495DA2F77C01B57AD628"/>
    <w:rsid w:val="00EF7506"/>
    <w:rPr>
      <w:kern w:val="2"/>
      <w:lang w:val="lt-LT" w:eastAsia="lt-LT"/>
      <w14:ligatures w14:val="standardContextual"/>
    </w:rPr>
  </w:style>
  <w:style w:type="paragraph" w:customStyle="1" w:styleId="8B55D20BCC0F46499BE97FFCF7A1DD6A">
    <w:name w:val="8B55D20BCC0F46499BE97FFCF7A1DD6A"/>
    <w:rsid w:val="007A380B"/>
    <w:rPr>
      <w:kern w:val="2"/>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DB1E4D-99FB-485C-8F18-6D90B8CF4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3701D7-46AC-4022-A6A6-874D3953BCDA}">
  <ds:schemaRefs>
    <ds:schemaRef ds:uri="http://schemas.microsoft.com/sharepoint/v3/contenttype/forms"/>
  </ds:schemaRefs>
</ds:datastoreItem>
</file>

<file path=customXml/itemProps3.xml><?xml version="1.0" encoding="utf-8"?>
<ds:datastoreItem xmlns:ds="http://schemas.openxmlformats.org/officeDocument/2006/customXml" ds:itemID="{5128F28F-C006-40D8-B3E0-DF7A2CC063E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13203</Words>
  <Characters>7527</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Stasiulevičienė</dc:creator>
  <cp:keywords/>
  <dc:description/>
  <cp:lastModifiedBy>Reda Šimalytė</cp:lastModifiedBy>
  <cp:revision>2</cp:revision>
  <dcterms:created xsi:type="dcterms:W3CDTF">2025-12-17T12:55:00Z</dcterms:created>
  <dcterms:modified xsi:type="dcterms:W3CDTF">2025-12-17T12:55:00Z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